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995" w:rsidRPr="00002542" w:rsidRDefault="5F0F0FE9" w:rsidP="5F0F0FE9">
      <w:pPr>
        <w:jc w:val="center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02542">
        <w:rPr>
          <w:rFonts w:ascii="Arial" w:eastAsia="Arial" w:hAnsi="Arial" w:cs="Arial"/>
          <w:b/>
          <w:bCs/>
          <w:sz w:val="18"/>
          <w:szCs w:val="18"/>
        </w:rPr>
        <w:t>SP</w:t>
      </w: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 xml:space="preserve">4: </w:t>
      </w:r>
      <w:r w:rsidR="001B0770"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 xml:space="preserve">Вся Швейцария и Париж комфорт </w:t>
      </w: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>+ отдых в Испании</w:t>
      </w:r>
    </w:p>
    <w:p w:rsidR="002C761B" w:rsidRPr="00002542" w:rsidRDefault="002C761B" w:rsidP="5F0F0FE9">
      <w:pPr>
        <w:jc w:val="center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2E0FBE" w:rsidRPr="00002542" w:rsidRDefault="002E0FBE" w:rsidP="002E0FBE">
      <w:pPr>
        <w:ind w:left="709" w:hanging="1"/>
        <w:jc w:val="center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>МЮНХЕН – ЛЮЦЕРН – ИНТЕРЛАКЕН* – БЕРН – ЖЕНЕВА – ШАМОНИ</w:t>
      </w:r>
      <w:r w:rsidR="000B323E"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>* –</w:t>
      </w:r>
    </w:p>
    <w:p w:rsidR="00CB1995" w:rsidRPr="00002542" w:rsidRDefault="000B323E" w:rsidP="00C747AE">
      <w:pPr>
        <w:ind w:left="709" w:hanging="1"/>
        <w:jc w:val="center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>ЛЛОРЕТ ДЕ МАР (7 ноче</w:t>
      </w:r>
      <w:r w:rsidR="00195EF2"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 xml:space="preserve">й на Средиземном море) </w:t>
      </w:r>
      <w:r w:rsidR="008623E5"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 xml:space="preserve">– БАРСЕЛОНА* </w:t>
      </w:r>
      <w:r w:rsidR="00195EF2"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>– КАРКАССОН</w:t>
      </w:r>
      <w:r w:rsidR="002E0FBE"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 xml:space="preserve"> – ТУЛУЗА*</w:t>
      </w: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 xml:space="preserve"> – ПАРИЖ – КЕЛЬН</w:t>
      </w:r>
    </w:p>
    <w:p w:rsidR="00CB1995" w:rsidRPr="00002542" w:rsidRDefault="5F0F0FE9" w:rsidP="5F0F0FE9">
      <w:pPr>
        <w:ind w:hanging="1"/>
        <w:jc w:val="center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>14 дней (без ночных переездов)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002542" w:rsidTr="5F0F0FE9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833E2B" w:rsidRPr="00002542" w:rsidRDefault="5F0F0FE9" w:rsidP="5F0F0FE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день</w:t>
            </w:r>
            <w:proofErr w:type="spellEnd"/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CB1995" w:rsidRPr="00002542" w:rsidTr="5F0F0FE9">
        <w:trPr>
          <w:trHeight w:val="482"/>
        </w:trPr>
        <w:tc>
          <w:tcPr>
            <w:tcW w:w="10735" w:type="dxa"/>
          </w:tcPr>
          <w:p w:rsidR="00CB1995" w:rsidRPr="00002542" w:rsidRDefault="5F0F0FE9" w:rsidP="5F0F0FE9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Выезд (ориентировочно 05.30) из Минска, а/в Центральный.</w:t>
            </w:r>
          </w:p>
          <w:p w:rsidR="00CB1995" w:rsidRPr="00002542" w:rsidRDefault="5F0F0FE9" w:rsidP="5F0F0FE9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CB1995" w:rsidRPr="00002542" w:rsidRDefault="5F0F0FE9" w:rsidP="00D7642E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П</w:t>
            </w:r>
            <w:r w:rsidR="00AA5350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ереезд (~</w:t>
            </w:r>
            <w:r w:rsidR="00D7642E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720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на ночлег в отеле на территории Польши.</w:t>
            </w:r>
          </w:p>
        </w:tc>
      </w:tr>
      <w:tr w:rsidR="00833E2B" w:rsidRPr="00002542" w:rsidTr="5F0F0FE9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:rsidR="00833E2B" w:rsidRPr="00002542" w:rsidRDefault="5F0F0FE9" w:rsidP="5F0F0FE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день</w:t>
            </w:r>
            <w:proofErr w:type="spellEnd"/>
            <w:r w:rsidR="00B43301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: Мюнхен</w:t>
            </w:r>
          </w:p>
        </w:tc>
      </w:tr>
      <w:tr w:rsidR="00CB1995" w:rsidRPr="00002542" w:rsidTr="5F0F0FE9">
        <w:trPr>
          <w:trHeight w:val="1017"/>
        </w:trPr>
        <w:tc>
          <w:tcPr>
            <w:tcW w:w="10735" w:type="dxa"/>
          </w:tcPr>
          <w:p w:rsidR="00CB1995" w:rsidRPr="00002542" w:rsidRDefault="5F0F0FE9" w:rsidP="00057981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Переезд в </w:t>
            </w:r>
            <w:r w:rsidR="00B43301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(~</w:t>
            </w:r>
            <w:r w:rsidR="00D7642E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56</w:t>
            </w:r>
            <w:r w:rsidR="00B43301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5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– </w:t>
            </w:r>
            <w:r w:rsidR="00B43301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столицу федеральной земли Бавария.</w:t>
            </w:r>
          </w:p>
          <w:p w:rsidR="003C7807" w:rsidRPr="00002542" w:rsidRDefault="003C7807" w:rsidP="003C7807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Обзорная экскурсия </w:t>
            </w:r>
            <w:r w:rsidRPr="00002542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ru-RU"/>
              </w:rPr>
              <w:t>по</w:t>
            </w:r>
            <w:r w:rsidRPr="00002542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002542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историческому центру: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ru-RU"/>
              </w:rPr>
              <w:t>Мариенплатц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, Ратуша, Собор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ru-RU"/>
              </w:rPr>
              <w:t>Фрауенкирхе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ru-RU"/>
              </w:rPr>
              <w:t>, церковь Св. Михаила, резиденция курфюрстов, церковь Св. Петра и</w:t>
            </w:r>
            <w:r w:rsidRPr="00002542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002542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ru-RU"/>
              </w:rPr>
              <w:t>др.</w:t>
            </w:r>
          </w:p>
          <w:p w:rsidR="003C7807" w:rsidRPr="00002542" w:rsidRDefault="003C7807" w:rsidP="003C7807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:rsidR="00CB1995" w:rsidRPr="00002542" w:rsidRDefault="5F0F0FE9" w:rsidP="003C7807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Переезд на ночлег в отеле </w:t>
            </w:r>
            <w:r w:rsidR="003C7807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на территории Германии (~23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0 км).</w:t>
            </w:r>
          </w:p>
        </w:tc>
      </w:tr>
      <w:tr w:rsidR="000E3C81" w:rsidRPr="00002542" w:rsidTr="5F0F0FE9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:rsidR="000E3C81" w:rsidRPr="00002542" w:rsidRDefault="5F0F0FE9" w:rsidP="00601FE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3 день</w:t>
            </w:r>
            <w:r w:rsidR="00B43301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: </w:t>
            </w:r>
            <w:r w:rsidR="00002640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Люцерн – </w:t>
            </w:r>
            <w:proofErr w:type="spellStart"/>
            <w:r w:rsidR="00002640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Интерлакен</w:t>
            </w:r>
            <w:proofErr w:type="spellEnd"/>
            <w:r w:rsidR="00002640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*</w:t>
            </w:r>
            <w:r w:rsidR="003C7807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5230D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–</w:t>
            </w:r>
            <w:r w:rsidR="003C7807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Берн</w:t>
            </w:r>
          </w:p>
        </w:tc>
      </w:tr>
      <w:tr w:rsidR="00095874" w:rsidRPr="00002542" w:rsidTr="5F0F0FE9">
        <w:trPr>
          <w:trHeight w:val="284"/>
        </w:trPr>
        <w:tc>
          <w:tcPr>
            <w:tcW w:w="10735" w:type="dxa"/>
          </w:tcPr>
          <w:p w:rsidR="003C7807" w:rsidRPr="00002542" w:rsidRDefault="5F0F0FE9" w:rsidP="00057981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:rsidR="00002640" w:rsidRPr="00002542" w:rsidRDefault="00002640" w:rsidP="00002640">
            <w:pPr>
              <w:rPr>
                <w:rFonts w:ascii="Arial" w:eastAsia="Arial" w:hAnsi="Arial" w:cs="Arial"/>
                <w:sz w:val="18"/>
                <w:szCs w:val="18"/>
                <w:lang w:val="ru-RU" w:bidi="ar-SA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 xml:space="preserve">Переезд (~360 км) в </w:t>
            </w:r>
            <w:r w:rsidRPr="00002542">
              <w:rPr>
                <w:rFonts w:ascii="Arial" w:eastAsia="Arial" w:hAnsi="Arial" w:cs="Arial"/>
                <w:b/>
                <w:sz w:val="18"/>
                <w:szCs w:val="18"/>
                <w:lang w:val="ru-RU" w:bidi="ar-SA"/>
              </w:rPr>
              <w:t>Люцерн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>. Обзорная экскурсия.</w:t>
            </w:r>
          </w:p>
          <w:p w:rsidR="00002640" w:rsidRPr="00002542" w:rsidRDefault="00002640" w:rsidP="00002640">
            <w:pPr>
              <w:rPr>
                <w:rFonts w:ascii="Arial" w:eastAsia="Arial" w:hAnsi="Arial" w:cs="Arial"/>
                <w:b/>
                <w:sz w:val="18"/>
                <w:szCs w:val="18"/>
                <w:lang w:val="ru-RU" w:bidi="ar-SA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 xml:space="preserve">*По желанию группы может быть организована экскурсия в </w:t>
            </w:r>
            <w:proofErr w:type="spellStart"/>
            <w:r w:rsidRPr="00002542">
              <w:rPr>
                <w:rFonts w:ascii="Arial" w:eastAsia="Arial" w:hAnsi="Arial" w:cs="Arial"/>
                <w:b/>
                <w:sz w:val="18"/>
                <w:szCs w:val="18"/>
                <w:lang w:val="ru-RU" w:bidi="ar-SA"/>
              </w:rPr>
              <w:t>Интерлакен</w:t>
            </w:r>
            <w:proofErr w:type="spellEnd"/>
            <w:r w:rsidRPr="00002542">
              <w:rPr>
                <w:rFonts w:ascii="Arial" w:eastAsia="Arial" w:hAnsi="Arial" w:cs="Arial"/>
                <w:b/>
                <w:sz w:val="18"/>
                <w:szCs w:val="18"/>
                <w:lang w:val="ru-RU" w:bidi="ar-SA"/>
              </w:rPr>
              <w:t>.</w:t>
            </w:r>
          </w:p>
          <w:p w:rsidR="00002640" w:rsidRPr="00002542" w:rsidRDefault="00002640" w:rsidP="00002640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ru-RU" w:bidi="ar-SA"/>
              </w:rPr>
            </w:pPr>
            <w:r w:rsidRPr="00002542">
              <w:rPr>
                <w:rFonts w:ascii="Arial" w:eastAsia="Arial" w:hAnsi="Arial" w:cs="Arial"/>
                <w:b/>
                <w:sz w:val="18"/>
                <w:szCs w:val="18"/>
                <w:lang w:val="ru-RU" w:bidi="ar-SA"/>
              </w:rPr>
              <w:t>*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 xml:space="preserve">В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>Интерлакене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 xml:space="preserve"> желающие могут</w:t>
            </w:r>
            <w:r w:rsidRPr="00002542">
              <w:rPr>
                <w:rFonts w:ascii="Arial" w:eastAsia="Arial" w:hAnsi="Arial" w:cs="Arial"/>
                <w:b/>
                <w:sz w:val="18"/>
                <w:szCs w:val="18"/>
                <w:lang w:val="ru-RU" w:bidi="ar-SA"/>
              </w:rPr>
              <w:t xml:space="preserve"> </w:t>
            </w:r>
            <w:r w:rsidR="00293EB2"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>осуществить подъем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 xml:space="preserve"> по канатной дороге на смотровую площадку</w:t>
            </w:r>
            <w:r w:rsidRPr="00002542">
              <w:rPr>
                <w:rFonts w:ascii="Arial" w:eastAsia="Arial" w:hAnsi="Arial" w:cs="Arial"/>
                <w:b/>
                <w:sz w:val="18"/>
                <w:szCs w:val="18"/>
                <w:lang w:val="ru-RU" w:bidi="ar-SA"/>
              </w:rPr>
              <w:t xml:space="preserve"> 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bidi="ar-SA"/>
              </w:rPr>
              <w:t>HARDER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 w:bidi="ar-SA"/>
              </w:rPr>
              <w:t xml:space="preserve"> 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bidi="ar-SA"/>
              </w:rPr>
              <w:t>KULM</w:t>
            </w:r>
            <w:r w:rsidR="00293EB2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 w:bidi="ar-SA"/>
              </w:rPr>
              <w:t>.</w:t>
            </w:r>
          </w:p>
          <w:p w:rsidR="00002640" w:rsidRPr="00002542" w:rsidRDefault="00293EB2" w:rsidP="00293EB2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  <w:lang w:val="ru-RU" w:bidi="ar-SA"/>
              </w:rPr>
            </w:pPr>
            <w:r w:rsidRPr="00002542">
              <w:rPr>
                <w:rFonts w:ascii="Arial" w:eastAsia="Arial" w:hAnsi="Arial" w:cs="Arial"/>
                <w:i/>
                <w:sz w:val="18"/>
                <w:szCs w:val="18"/>
                <w:lang w:val="ru-RU" w:bidi="ar-SA"/>
              </w:rPr>
              <w:t xml:space="preserve">*** Подъем на смотровую площадку осуществляется при наличии времени и благоприятных погодных условиях, а также при минимальной группе 25 чел. </w:t>
            </w:r>
          </w:p>
          <w:p w:rsidR="00002640" w:rsidRPr="00002542" w:rsidRDefault="00002640" w:rsidP="00002640">
            <w:pPr>
              <w:rPr>
                <w:rFonts w:ascii="Arial" w:eastAsia="Arial" w:hAnsi="Arial" w:cs="Arial"/>
                <w:sz w:val="18"/>
                <w:szCs w:val="18"/>
                <w:lang w:val="ru-RU" w:bidi="ar-SA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 xml:space="preserve">Переезд в 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 w:bidi="ar-SA"/>
              </w:rPr>
              <w:t>Берн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 xml:space="preserve"> (~90 км) – столицу Швейцарии. 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Пешеходная экскурсия по городу: часовая башня, кафедральный собор, Ратуша, Федеральный дворец, скульптурные фонтаны и др. </w:t>
            </w:r>
          </w:p>
          <w:p w:rsidR="00002640" w:rsidRPr="00002542" w:rsidRDefault="00293EB2" w:rsidP="00002640">
            <w:pPr>
              <w:rPr>
                <w:rFonts w:ascii="Arial" w:eastAsia="Arial" w:hAnsi="Arial" w:cs="Arial"/>
                <w:iCs/>
                <w:sz w:val="18"/>
                <w:szCs w:val="18"/>
                <w:lang w:val="ru-RU" w:bidi="ar-SA"/>
              </w:rPr>
            </w:pPr>
            <w:r w:rsidRPr="00002542">
              <w:rPr>
                <w:rFonts w:ascii="Arial" w:eastAsia="Arial" w:hAnsi="Arial" w:cs="Arial"/>
                <w:i/>
                <w:iCs/>
                <w:sz w:val="18"/>
                <w:szCs w:val="18"/>
                <w:lang w:val="ru-RU" w:bidi="ar-SA"/>
              </w:rPr>
              <w:t>*</w:t>
            </w:r>
            <w:r w:rsidRPr="00002542">
              <w:rPr>
                <w:rFonts w:ascii="Arial" w:eastAsia="Arial" w:hAnsi="Arial" w:cs="Arial"/>
                <w:i/>
                <w:sz w:val="18"/>
                <w:szCs w:val="18"/>
                <w:lang w:val="ru-RU" w:bidi="ar-SA"/>
              </w:rPr>
              <w:t xml:space="preserve"> Для некоторых выездов при благоприятной дорожно-транспортной обстановке и наличии времени в этот день также возможна поездка к Рейнскому водопаду.</w:t>
            </w:r>
            <w:r w:rsidRPr="00002542">
              <w:rPr>
                <w:rFonts w:ascii="Arial" w:eastAsia="Arial" w:hAnsi="Arial" w:cs="Arial"/>
                <w:i/>
                <w:iCs/>
                <w:sz w:val="18"/>
                <w:szCs w:val="18"/>
                <w:lang w:val="ru-RU" w:bidi="ar-SA"/>
              </w:rPr>
              <w:t xml:space="preserve"> </w:t>
            </w:r>
          </w:p>
          <w:p w:rsidR="00095874" w:rsidRPr="00002542" w:rsidRDefault="00002640" w:rsidP="00293EB2">
            <w:pPr>
              <w:rPr>
                <w:rFonts w:ascii="Arial" w:eastAsia="Arial" w:hAnsi="Arial" w:cs="Arial"/>
                <w:sz w:val="18"/>
                <w:szCs w:val="18"/>
                <w:lang w:val="ru-RU" w:bidi="ar-SA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>Переезд в отель на территории Франции (~185 км).</w:t>
            </w:r>
          </w:p>
        </w:tc>
      </w:tr>
      <w:tr w:rsidR="00833E2B" w:rsidRPr="00002542" w:rsidTr="5F0F0FE9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002542" w:rsidRDefault="5F0F0FE9" w:rsidP="5F0F0FE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4 день: Женева </w:t>
            </w:r>
            <w:r w:rsidR="003A20D8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3A20D8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Шамони</w:t>
            </w:r>
            <w:proofErr w:type="spellEnd"/>
            <w:r w:rsidR="007B3241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* 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– размещение на курорте</w:t>
            </w:r>
            <w:r w:rsidR="007B3241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095874" w:rsidRPr="00002542" w:rsidTr="007B3241">
        <w:trPr>
          <w:trHeight w:val="1241"/>
        </w:trPr>
        <w:tc>
          <w:tcPr>
            <w:tcW w:w="10735" w:type="dxa"/>
          </w:tcPr>
          <w:p w:rsidR="00095874" w:rsidRPr="00002542" w:rsidRDefault="5F0F0FE9" w:rsidP="00B30AFC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Переезд в 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Женеву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(~20 км), где находятся штаб-квартиры самых влиятельных международных организаций - отделение ООН, Красный Крест, ВТО и др.</w:t>
            </w:r>
          </w:p>
          <w:p w:rsidR="00095874" w:rsidRPr="00002542" w:rsidRDefault="5F0F0FE9" w:rsidP="00B30AFC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Пешеходная экскурсия по городу: набережная Женевского озера, Женевский рейд с фонтаном, Новая площадь, Бастионный променад, памятник реформации, площадь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Бург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де Фур, собор Св. Петра, Ратуша, Гранд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Рю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и др.</w:t>
            </w:r>
          </w:p>
          <w:p w:rsidR="007D7A7B" w:rsidRPr="00002542" w:rsidRDefault="007B3241" w:rsidP="007D7A7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*По желанию группы может быть орг</w:t>
            </w:r>
            <w:r w:rsidR="003A20D8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анизована поездка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в </w:t>
            </w:r>
            <w:proofErr w:type="spellStart"/>
            <w:r w:rsidR="003A20D8" w:rsidRPr="00002542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Шамони</w:t>
            </w:r>
            <w:proofErr w:type="spellEnd"/>
            <w:r w:rsidR="007D7A7B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*.</w:t>
            </w:r>
          </w:p>
          <w:p w:rsidR="00095874" w:rsidRPr="00002542" w:rsidRDefault="5F0F0FE9" w:rsidP="007D7A7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Переезд в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Ллорет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де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Мар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(~720 км).</w:t>
            </w:r>
            <w:r w:rsidR="00CE6F42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Размещение на курорте в отеле выбранной кате</w:t>
            </w:r>
            <w:r w:rsidR="00CE6F42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гории (позднее прибытие в отель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).</w:t>
            </w:r>
          </w:p>
        </w:tc>
      </w:tr>
      <w:tr w:rsidR="00833E2B" w:rsidRPr="00002542" w:rsidTr="5F0F0FE9">
        <w:trPr>
          <w:trHeight w:val="173"/>
        </w:trPr>
        <w:tc>
          <w:tcPr>
            <w:tcW w:w="10735" w:type="dxa"/>
            <w:shd w:val="clear" w:color="auto" w:fill="B8CCE4" w:themeFill="accent1" w:themeFillTint="66"/>
          </w:tcPr>
          <w:p w:rsidR="00833E2B" w:rsidRPr="00002542" w:rsidRDefault="5F0F0FE9" w:rsidP="5F0F0FE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5-10 день: Отдых на курорте</w:t>
            </w:r>
          </w:p>
        </w:tc>
      </w:tr>
      <w:tr w:rsidR="00095874" w:rsidRPr="00002542" w:rsidTr="5F0F0FE9">
        <w:trPr>
          <w:trHeight w:val="812"/>
        </w:trPr>
        <w:tc>
          <w:tcPr>
            <w:tcW w:w="10735" w:type="dxa"/>
          </w:tcPr>
          <w:p w:rsidR="00095874" w:rsidRPr="00002542" w:rsidRDefault="5F0F0FE9" w:rsidP="5F0F0FE9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Ллорет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де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Мар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за свою тысячелетнюю историю превратился из небольшого рыбацкого поселка в один из самых известных туристических центров в Европе и самый элегантный город на испанском побережье.</w:t>
            </w:r>
          </w:p>
          <w:p w:rsidR="008F44B8" w:rsidRPr="00002542" w:rsidRDefault="5F0F0FE9" w:rsidP="5F0F0FE9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В свободное время на курорте, кроме отдыха на пляже, предлагаем следующие экскурсии:</w:t>
            </w:r>
          </w:p>
          <w:p w:rsidR="00EE1617" w:rsidRPr="00002542" w:rsidRDefault="00EE1617" w:rsidP="00EE161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*Автобусная экскурсия (полдня) Барселона + фонтаны</w:t>
            </w:r>
          </w:p>
          <w:p w:rsidR="00EE1617" w:rsidRPr="00002542" w:rsidRDefault="00EE1617" w:rsidP="00EE161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*Автобусная экскурсия (полдня) Монсеррат</w:t>
            </w:r>
          </w:p>
          <w:p w:rsidR="00EE1617" w:rsidRPr="00002542" w:rsidRDefault="00EE1617" w:rsidP="00EE161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*Автобусная экскурсия (целый день) Монсеррат + Барселона + фонтаны</w:t>
            </w:r>
          </w:p>
          <w:p w:rsidR="00EE1617" w:rsidRPr="00002542" w:rsidRDefault="00EE1617" w:rsidP="00EE161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*Автобусная поездка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Тосса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де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Мар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+ дегустация </w:t>
            </w:r>
          </w:p>
          <w:p w:rsidR="00EE1617" w:rsidRPr="00002542" w:rsidRDefault="00EE1617" w:rsidP="00EE161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*Автобусная экскурсия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Жирона+Бесалу</w:t>
            </w:r>
            <w:proofErr w:type="spellEnd"/>
          </w:p>
          <w:p w:rsidR="009A7424" w:rsidRPr="00002542" w:rsidRDefault="00EE1617" w:rsidP="00EE161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*Поездка в Барселону (свободный день)</w:t>
            </w:r>
          </w:p>
        </w:tc>
      </w:tr>
      <w:tr w:rsidR="00833E2B" w:rsidRPr="00002542" w:rsidTr="5F0F0FE9">
        <w:trPr>
          <w:trHeight w:val="169"/>
        </w:trPr>
        <w:tc>
          <w:tcPr>
            <w:tcW w:w="10735" w:type="dxa"/>
            <w:shd w:val="clear" w:color="auto" w:fill="B8CCE4" w:themeFill="accent1" w:themeFillTint="66"/>
          </w:tcPr>
          <w:p w:rsidR="00833E2B" w:rsidRPr="00002542" w:rsidRDefault="00B90C7C" w:rsidP="5F0F0FE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11 день: </w:t>
            </w:r>
            <w:proofErr w:type="spellStart"/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Каркассон</w:t>
            </w:r>
            <w:proofErr w:type="spellEnd"/>
            <w:r w:rsidR="00C87609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– Тулуза*</w:t>
            </w:r>
          </w:p>
        </w:tc>
      </w:tr>
      <w:tr w:rsidR="00C35260" w:rsidRPr="00002542" w:rsidTr="00B90C7C">
        <w:trPr>
          <w:trHeight w:val="864"/>
        </w:trPr>
        <w:tc>
          <w:tcPr>
            <w:tcW w:w="10735" w:type="dxa"/>
          </w:tcPr>
          <w:p w:rsidR="00C35260" w:rsidRPr="00002542" w:rsidRDefault="5F0F0FE9" w:rsidP="00B30AFC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Ранний завтрак (возможен завтрак сухим пайком).</w:t>
            </w:r>
          </w:p>
          <w:p w:rsidR="00B90C7C" w:rsidRPr="00002542" w:rsidRDefault="00C35260" w:rsidP="00B30AFC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Переезд в </w:t>
            </w:r>
            <w:proofErr w:type="spellStart"/>
            <w:r w:rsidR="00B90C7C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Каркассон</w:t>
            </w:r>
            <w:proofErr w:type="spellEnd"/>
            <w:r w:rsidR="00F50285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(~</w:t>
            </w:r>
            <w:r w:rsidR="00B90C7C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245 км) – средневековый </w:t>
            </w:r>
            <w:r w:rsidR="00073E81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город-</w:t>
            </w:r>
            <w:r w:rsidR="00B90C7C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замок, </w:t>
            </w:r>
            <w:r w:rsidR="00B90C7C"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>который является одной из самых интересных достопримечательностей Франции.</w:t>
            </w:r>
            <w:r w:rsidR="00601FE1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="00B90C7C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Прогулка по </w:t>
            </w:r>
            <w:r w:rsidR="00601FE1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историческому центру города.</w:t>
            </w:r>
          </w:p>
          <w:p w:rsidR="00C87609" w:rsidRPr="00002542" w:rsidRDefault="00C87609" w:rsidP="00B30AFC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*По желанию группы может быть организована экскурсия в </w:t>
            </w:r>
            <w:r w:rsidRPr="00002542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Тулузу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– средневековый бриллиант Франции.</w:t>
            </w:r>
          </w:p>
          <w:p w:rsidR="00C35260" w:rsidRPr="00002542" w:rsidRDefault="5F0F0FE9" w:rsidP="00B30AFC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</w:t>
            </w:r>
            <w:r w:rsidR="00B90C7C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в отель в пригороде Парижа (~77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0 км).</w:t>
            </w:r>
          </w:p>
        </w:tc>
      </w:tr>
      <w:tr w:rsidR="00CC01AF" w:rsidRPr="00002542" w:rsidTr="5F0F0FE9">
        <w:trPr>
          <w:trHeight w:val="135"/>
        </w:trPr>
        <w:tc>
          <w:tcPr>
            <w:tcW w:w="10735" w:type="dxa"/>
            <w:shd w:val="clear" w:color="auto" w:fill="B8CCE4" w:themeFill="accent1" w:themeFillTint="66"/>
          </w:tcPr>
          <w:p w:rsidR="00CC01AF" w:rsidRPr="00002542" w:rsidRDefault="5F0F0FE9" w:rsidP="5F0F0FE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12</w:t>
            </w:r>
            <w:r w:rsidR="001E3750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день</w:t>
            </w:r>
            <w:proofErr w:type="spellEnd"/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: Париж</w:t>
            </w:r>
          </w:p>
        </w:tc>
      </w:tr>
      <w:tr w:rsidR="00FE0883" w:rsidRPr="00002542" w:rsidTr="5F0F0FE9">
        <w:trPr>
          <w:trHeight w:val="638"/>
        </w:trPr>
        <w:tc>
          <w:tcPr>
            <w:tcW w:w="10735" w:type="dxa"/>
          </w:tcPr>
          <w:p w:rsidR="00FE0883" w:rsidRPr="00002542" w:rsidRDefault="5F0F0FE9" w:rsidP="5F0F0FE9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Переезд (~10-30 км) в 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Париж 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– столицу Франции.</w:t>
            </w:r>
          </w:p>
          <w:p w:rsidR="00FE0883" w:rsidRPr="00002542" w:rsidRDefault="5F0F0FE9" w:rsidP="5F0F0FE9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Автобусная экскурсия по городу: Гранд Опера, Площадь Согласия, Елисейские поля, Триумфальная арка, </w:t>
            </w:r>
            <w:proofErr w:type="spellStart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Трокадеро</w:t>
            </w:r>
            <w:proofErr w:type="spellEnd"/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, Военная академия, Комплекс Собора инвалидов, Мост Александра </w:t>
            </w:r>
            <w:r w:rsidRPr="00002542">
              <w:rPr>
                <w:rFonts w:ascii="Arial" w:eastAsia="Arial" w:hAnsi="Arial" w:cs="Arial"/>
                <w:sz w:val="18"/>
                <w:szCs w:val="18"/>
              </w:rPr>
              <w:t>III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и др. </w:t>
            </w:r>
          </w:p>
          <w:p w:rsidR="00601235" w:rsidRPr="00002542" w:rsidRDefault="00601235" w:rsidP="5F0F0FE9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Посещение парфюмерного музея </w:t>
            </w:r>
            <w:r w:rsidRPr="00002542">
              <w:rPr>
                <w:rFonts w:ascii="Arial" w:eastAsia="Arial" w:hAnsi="Arial" w:cs="Arial"/>
                <w:b/>
                <w:sz w:val="18"/>
                <w:szCs w:val="18"/>
              </w:rPr>
              <w:t>Fragonard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.</w:t>
            </w:r>
          </w:p>
          <w:p w:rsidR="00FE0883" w:rsidRPr="00002542" w:rsidRDefault="5F0F0FE9" w:rsidP="5F0F0FE9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:rsidR="00FE0883" w:rsidRPr="00002542" w:rsidRDefault="5F0F0FE9" w:rsidP="5F0F0FE9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*Может быть организована пешеходная экскурсия с гидом по 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Латинскому Кварталу</w:t>
            </w:r>
            <w:r w:rsidR="00BE3D69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и острову Сите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.</w:t>
            </w:r>
          </w:p>
          <w:p w:rsidR="009F1974" w:rsidRPr="00002542" w:rsidRDefault="009F1974" w:rsidP="009F1974">
            <w:pPr>
              <w:rPr>
                <w:rFonts w:ascii="Arial" w:eastAsia="Arial" w:hAnsi="Arial" w:cs="Arial"/>
                <w:sz w:val="18"/>
                <w:szCs w:val="18"/>
                <w:lang w:val="ru-RU" w:bidi="ar-SA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 xml:space="preserve">*Подъем на смотровую площадку </w:t>
            </w:r>
            <w:proofErr w:type="spellStart"/>
            <w:r w:rsidRPr="00002542">
              <w:rPr>
                <w:rFonts w:ascii="Arial" w:eastAsia="Arial" w:hAnsi="Arial" w:cs="Arial"/>
                <w:b/>
                <w:sz w:val="18"/>
                <w:szCs w:val="18"/>
                <w:lang w:val="ru-RU" w:bidi="ar-SA"/>
              </w:rPr>
              <w:t>Монпарнас</w:t>
            </w:r>
            <w:proofErr w:type="spellEnd"/>
          </w:p>
          <w:p w:rsidR="009F1974" w:rsidRPr="00002542" w:rsidRDefault="009F1974" w:rsidP="009F1974">
            <w:pPr>
              <w:rPr>
                <w:rFonts w:ascii="Arial" w:eastAsia="Arial" w:hAnsi="Arial" w:cs="Arial"/>
                <w:sz w:val="18"/>
                <w:szCs w:val="18"/>
                <w:lang w:val="ru-RU" w:bidi="ar-SA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 w:bidi="ar-SA"/>
              </w:rPr>
              <w:t>*Прогулка на теплоходе по Сене.</w:t>
            </w:r>
          </w:p>
          <w:p w:rsidR="00FE0883" w:rsidRPr="00002542" w:rsidRDefault="00057981" w:rsidP="5F0F0FE9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в отель (~</w:t>
            </w:r>
            <w:r w:rsidR="006329BE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24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0 км) на территории Франции.</w:t>
            </w:r>
          </w:p>
        </w:tc>
      </w:tr>
      <w:tr w:rsidR="00CC01AF" w:rsidRPr="00002542" w:rsidTr="5F0F0FE9">
        <w:trPr>
          <w:trHeight w:val="141"/>
        </w:trPr>
        <w:tc>
          <w:tcPr>
            <w:tcW w:w="10735" w:type="dxa"/>
            <w:shd w:val="clear" w:color="auto" w:fill="B8CCE4" w:themeFill="accent1" w:themeFillTint="66"/>
          </w:tcPr>
          <w:p w:rsidR="00CC01AF" w:rsidRPr="00002542" w:rsidRDefault="5F0F0FE9" w:rsidP="00032BE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13</w:t>
            </w:r>
            <w:r w:rsidR="001E3750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день</w:t>
            </w:r>
            <w:proofErr w:type="spellEnd"/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: </w:t>
            </w:r>
            <w:r w:rsidR="001E3750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Кельн</w:t>
            </w:r>
          </w:p>
        </w:tc>
      </w:tr>
      <w:tr w:rsidR="00FE0883" w:rsidRPr="00002542" w:rsidTr="5F0F0FE9">
        <w:trPr>
          <w:trHeight w:val="142"/>
        </w:trPr>
        <w:tc>
          <w:tcPr>
            <w:tcW w:w="10735" w:type="dxa"/>
          </w:tcPr>
          <w:p w:rsidR="00057981" w:rsidRPr="00002542" w:rsidRDefault="5F0F0FE9" w:rsidP="0005798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="00032BE5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(~28</w:t>
            </w:r>
            <w:r w:rsidR="00057981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0 км) в </w:t>
            </w:r>
            <w:r w:rsidR="00032BE5"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Кельн</w:t>
            </w:r>
            <w:r w:rsidR="00032BE5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. </w:t>
            </w:r>
          </w:p>
          <w:p w:rsidR="00057981" w:rsidRPr="00002542" w:rsidRDefault="00032BE5" w:rsidP="00057981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В</w:t>
            </w:r>
            <w:r w:rsidR="00057981" w:rsidRPr="00002542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нешний осмотр Кельнского собора с сопровождающим + свободное время на обед.</w:t>
            </w:r>
          </w:p>
          <w:p w:rsidR="00FE0883" w:rsidRPr="00002542" w:rsidRDefault="00032BE5" w:rsidP="001E375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(~70</w:t>
            </w:r>
            <w:r w:rsidR="5F0F0FE9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0 км) на ночлег в отеле на территории Польши.</w:t>
            </w:r>
          </w:p>
          <w:p w:rsidR="00E23F15" w:rsidRPr="00002542" w:rsidRDefault="00E23F15" w:rsidP="001E3750">
            <w:pPr>
              <w:rPr>
                <w:rFonts w:ascii="Arial" w:eastAsia="Arial" w:hAnsi="Arial" w:cs="Arial"/>
                <w:i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i/>
                <w:sz w:val="18"/>
                <w:szCs w:val="18"/>
                <w:lang w:val="ru-RU"/>
              </w:rPr>
              <w:t>Ввиду длительного переезда и непредсказуемости дорожной обстановки в этот день возможно прибытие в отель после полуночи.</w:t>
            </w:r>
          </w:p>
        </w:tc>
      </w:tr>
      <w:tr w:rsidR="00CC01AF" w:rsidRPr="00002542" w:rsidTr="5F0F0FE9">
        <w:trPr>
          <w:trHeight w:val="60"/>
        </w:trPr>
        <w:tc>
          <w:tcPr>
            <w:tcW w:w="10735" w:type="dxa"/>
            <w:shd w:val="clear" w:color="auto" w:fill="B8CCE4" w:themeFill="accent1" w:themeFillTint="66"/>
          </w:tcPr>
          <w:p w:rsidR="00CC01AF" w:rsidRPr="00002542" w:rsidRDefault="5F0F0FE9" w:rsidP="5F0F0FE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14 день: </w:t>
            </w:r>
            <w:proofErr w:type="gramStart"/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С</w:t>
            </w:r>
            <w:proofErr w:type="gramEnd"/>
            <w:r w:rsidRPr="0000254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возвращением!</w:t>
            </w:r>
          </w:p>
        </w:tc>
      </w:tr>
      <w:tr w:rsidR="00FE0883" w:rsidRPr="00002542" w:rsidTr="5F0F0FE9">
        <w:trPr>
          <w:trHeight w:val="403"/>
        </w:trPr>
        <w:tc>
          <w:tcPr>
            <w:tcW w:w="10735" w:type="dxa"/>
          </w:tcPr>
          <w:p w:rsidR="00FE0883" w:rsidRPr="00002542" w:rsidRDefault="5F0F0FE9" w:rsidP="5F0F0FE9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 Транзит (~650</w:t>
            </w:r>
            <w:r w:rsidR="00AA5350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км) по территории Польши. Прохождение границы.</w:t>
            </w:r>
            <w:r w:rsidR="00491380"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Транзит по территории Беларуси (~350 км)</w:t>
            </w:r>
          </w:p>
          <w:p w:rsidR="00FE0883" w:rsidRPr="00002542" w:rsidRDefault="5F0F0FE9" w:rsidP="5F0F0FE9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002542">
              <w:rPr>
                <w:rFonts w:ascii="Arial" w:eastAsia="Arial" w:hAnsi="Arial" w:cs="Arial"/>
                <w:sz w:val="18"/>
                <w:szCs w:val="18"/>
                <w:lang w:val="ru-RU"/>
              </w:rPr>
              <w:t>Прибытие в Минск ночью либо утром следующего дня.</w:t>
            </w:r>
          </w:p>
        </w:tc>
      </w:tr>
    </w:tbl>
    <w:p w:rsidR="00BA5D77" w:rsidRPr="00002542" w:rsidRDefault="5F0F0FE9" w:rsidP="004D2E6B">
      <w:pPr>
        <w:adjustRightInd w:val="0"/>
        <w:ind w:left="180" w:firstLine="180"/>
        <w:jc w:val="center"/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02542">
        <w:rPr>
          <w:rFonts w:ascii="Arial" w:eastAsia="Arial" w:hAnsi="Arial" w:cs="Arial"/>
          <w:color w:val="221E1F"/>
          <w:sz w:val="18"/>
          <w:szCs w:val="18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BA5D77" w:rsidRPr="00002542" w:rsidRDefault="5F0F0FE9" w:rsidP="004D2E6B">
      <w:pPr>
        <w:ind w:left="180" w:firstLine="180"/>
        <w:jc w:val="center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 xml:space="preserve">(!) Прибытие в </w:t>
      </w:r>
      <w:r w:rsidR="00002542"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>отели по</w:t>
      </w: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 xml:space="preserve"> программе в отдельных случаях возможно после 24.00</w:t>
      </w:r>
    </w:p>
    <w:p w:rsidR="002C761B" w:rsidRPr="00002542" w:rsidRDefault="5F0F0FE9" w:rsidP="00C747AE">
      <w:pPr>
        <w:ind w:left="180" w:firstLine="180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sz w:val="18"/>
          <w:szCs w:val="18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</w:t>
      </w:r>
      <w:r w:rsidR="002C761B"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br w:type="page"/>
      </w:r>
    </w:p>
    <w:p w:rsidR="00126809" w:rsidRPr="00002542" w:rsidRDefault="5F0F0FE9" w:rsidP="5F0F0FE9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lastRenderedPageBreak/>
        <w:t>В базовую стоимость входит:</w:t>
      </w:r>
    </w:p>
    <w:p w:rsidR="00126809" w:rsidRPr="00002542" w:rsidRDefault="00126809" w:rsidP="00126809">
      <w:pPr>
        <w:ind w:left="720"/>
        <w:rPr>
          <w:rFonts w:ascii="Arial" w:hAnsi="Arial" w:cs="Arial"/>
          <w:sz w:val="18"/>
          <w:szCs w:val="18"/>
          <w:lang w:val="ru-RU"/>
        </w:rPr>
      </w:pPr>
    </w:p>
    <w:p w:rsidR="00126809" w:rsidRPr="00002542" w:rsidRDefault="5F0F0FE9" w:rsidP="5F0F0FE9">
      <w:pPr>
        <w:numPr>
          <w:ilvl w:val="0"/>
          <w:numId w:val="41"/>
        </w:numPr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i/>
          <w:iCs/>
          <w:sz w:val="18"/>
          <w:szCs w:val="18"/>
          <w:lang w:val="ru-RU"/>
        </w:rPr>
        <w:t>Проезд</w:t>
      </w:r>
      <w:r w:rsidRPr="00002542">
        <w:rPr>
          <w:rFonts w:ascii="Arial" w:eastAsia="Arial" w:hAnsi="Arial" w:cs="Arial"/>
          <w:sz w:val="18"/>
          <w:szCs w:val="18"/>
          <w:lang w:val="ru-RU"/>
        </w:rPr>
        <w:t xml:space="preserve"> автобусом туристического класса вместимостью от 20 до 67 мест (кондиционер, туалет для экстренных ситуаций, видео, один или два монитора, откидывающиеся сиденья)</w:t>
      </w:r>
    </w:p>
    <w:p w:rsidR="00126809" w:rsidRPr="00002542" w:rsidRDefault="5F0F0FE9" w:rsidP="5F0F0FE9">
      <w:pPr>
        <w:numPr>
          <w:ilvl w:val="0"/>
          <w:numId w:val="41"/>
        </w:numPr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i/>
          <w:iCs/>
          <w:sz w:val="18"/>
          <w:szCs w:val="18"/>
          <w:lang w:val="ru-RU"/>
        </w:rPr>
        <w:t>Проживание</w:t>
      </w:r>
      <w:r w:rsidRPr="00002542">
        <w:rPr>
          <w:rFonts w:ascii="Arial" w:eastAsia="Arial" w:hAnsi="Arial" w:cs="Arial"/>
          <w:sz w:val="18"/>
          <w:szCs w:val="18"/>
          <w:lang w:val="ru-RU"/>
        </w:rPr>
        <w:t xml:space="preserve"> в </w:t>
      </w:r>
      <w:r w:rsidR="000205F9" w:rsidRPr="00002542">
        <w:rPr>
          <w:rFonts w:ascii="Arial" w:hAnsi="Arial" w:cs="Arial"/>
          <w:sz w:val="18"/>
          <w:szCs w:val="18"/>
          <w:lang w:val="ru-RU" w:bidi="ar-SA"/>
        </w:rPr>
        <w:t>отелях туристического класса стандарта 2-4* либо без категории</w:t>
      </w:r>
      <w:r w:rsidR="000205F9" w:rsidRPr="00002542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Pr="00002542">
        <w:rPr>
          <w:rFonts w:ascii="Arial" w:eastAsia="Arial" w:hAnsi="Arial" w:cs="Arial"/>
          <w:sz w:val="18"/>
          <w:szCs w:val="18"/>
          <w:lang w:val="ru-RU"/>
        </w:rPr>
        <w:t>с удобствами (</w:t>
      </w:r>
      <w:proofErr w:type="spellStart"/>
      <w:r w:rsidRPr="00002542">
        <w:rPr>
          <w:rFonts w:ascii="Arial" w:eastAsia="Arial" w:hAnsi="Arial" w:cs="Arial"/>
          <w:sz w:val="18"/>
          <w:szCs w:val="18"/>
          <w:lang w:val="ru-RU"/>
        </w:rPr>
        <w:t>душ+туалет</w:t>
      </w:r>
      <w:proofErr w:type="spellEnd"/>
      <w:r w:rsidRPr="00002542">
        <w:rPr>
          <w:rFonts w:ascii="Arial" w:eastAsia="Arial" w:hAnsi="Arial" w:cs="Arial"/>
          <w:sz w:val="18"/>
          <w:szCs w:val="18"/>
          <w:lang w:val="ru-RU"/>
        </w:rPr>
        <w:t xml:space="preserve">) в номере, двух- трехместное размещение в ходе экскурсионной программы, </w:t>
      </w:r>
    </w:p>
    <w:p w:rsidR="00126809" w:rsidRPr="00002542" w:rsidRDefault="5F0F0FE9" w:rsidP="5F0F0FE9">
      <w:pPr>
        <w:numPr>
          <w:ilvl w:val="0"/>
          <w:numId w:val="41"/>
        </w:numPr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i/>
          <w:iCs/>
          <w:sz w:val="18"/>
          <w:szCs w:val="18"/>
          <w:lang w:val="ru-RU"/>
        </w:rPr>
        <w:t>7 ночей</w:t>
      </w:r>
      <w:r w:rsidRPr="00002542">
        <w:rPr>
          <w:rFonts w:ascii="Arial" w:eastAsia="Arial" w:hAnsi="Arial" w:cs="Arial"/>
          <w:sz w:val="18"/>
          <w:szCs w:val="18"/>
          <w:lang w:val="ru-RU"/>
        </w:rPr>
        <w:t xml:space="preserve"> в отеле выбранной категории в </w:t>
      </w:r>
      <w:proofErr w:type="spellStart"/>
      <w:r w:rsidRPr="00002542">
        <w:rPr>
          <w:rFonts w:ascii="Arial" w:eastAsia="Arial" w:hAnsi="Arial" w:cs="Arial"/>
          <w:sz w:val="18"/>
          <w:szCs w:val="18"/>
          <w:lang w:val="ru-RU"/>
        </w:rPr>
        <w:t>Ллорет</w:t>
      </w:r>
      <w:proofErr w:type="spellEnd"/>
      <w:r w:rsidRPr="00002542">
        <w:rPr>
          <w:rFonts w:ascii="Arial" w:eastAsia="Arial" w:hAnsi="Arial" w:cs="Arial"/>
          <w:sz w:val="18"/>
          <w:szCs w:val="18"/>
          <w:lang w:val="ru-RU"/>
        </w:rPr>
        <w:t xml:space="preserve"> де </w:t>
      </w:r>
      <w:proofErr w:type="spellStart"/>
      <w:r w:rsidRPr="00002542">
        <w:rPr>
          <w:rFonts w:ascii="Arial" w:eastAsia="Arial" w:hAnsi="Arial" w:cs="Arial"/>
          <w:sz w:val="18"/>
          <w:szCs w:val="18"/>
          <w:lang w:val="ru-RU"/>
        </w:rPr>
        <w:t>Мар</w:t>
      </w:r>
      <w:proofErr w:type="spellEnd"/>
    </w:p>
    <w:p w:rsidR="00126809" w:rsidRPr="00002542" w:rsidRDefault="5F0F0FE9" w:rsidP="5F0F0FE9">
      <w:pPr>
        <w:numPr>
          <w:ilvl w:val="0"/>
          <w:numId w:val="41"/>
        </w:numPr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i/>
          <w:iCs/>
          <w:sz w:val="18"/>
          <w:szCs w:val="18"/>
          <w:lang w:val="ru-RU"/>
        </w:rPr>
        <w:t>Континентальные завтраки</w:t>
      </w:r>
      <w:r w:rsidRPr="00002542">
        <w:rPr>
          <w:rFonts w:ascii="Arial" w:eastAsia="Arial" w:hAnsi="Arial" w:cs="Arial"/>
          <w:sz w:val="18"/>
          <w:szCs w:val="18"/>
          <w:lang w:val="ru-RU"/>
        </w:rPr>
        <w:t xml:space="preserve"> в дни проживания в транзитных отелях</w:t>
      </w:r>
    </w:p>
    <w:p w:rsidR="000C370E" w:rsidRPr="00002542" w:rsidRDefault="000C370E" w:rsidP="000C370E">
      <w:pPr>
        <w:pStyle w:val="af2"/>
        <w:numPr>
          <w:ilvl w:val="0"/>
          <w:numId w:val="41"/>
        </w:numPr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i/>
          <w:sz w:val="18"/>
          <w:szCs w:val="18"/>
          <w:lang w:val="ru-RU"/>
        </w:rPr>
        <w:t>Завтраки</w:t>
      </w:r>
      <w:r w:rsidRPr="00002542">
        <w:rPr>
          <w:rFonts w:ascii="Arial" w:eastAsia="Arial" w:hAnsi="Arial" w:cs="Arial"/>
          <w:sz w:val="18"/>
          <w:szCs w:val="18"/>
          <w:lang w:val="ru-RU"/>
        </w:rPr>
        <w:t xml:space="preserve"> «шведский стол» на курорте</w:t>
      </w:r>
    </w:p>
    <w:p w:rsidR="000C370E" w:rsidRPr="00002542" w:rsidRDefault="000C370E" w:rsidP="000C370E">
      <w:pPr>
        <w:pStyle w:val="af2"/>
        <w:numPr>
          <w:ilvl w:val="0"/>
          <w:numId w:val="41"/>
        </w:numPr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i/>
          <w:sz w:val="18"/>
          <w:szCs w:val="18"/>
          <w:lang w:val="ru-RU"/>
        </w:rPr>
        <w:t xml:space="preserve">Пикник </w:t>
      </w:r>
      <w:r w:rsidRPr="00002542">
        <w:rPr>
          <w:rFonts w:ascii="Arial" w:eastAsia="Arial" w:hAnsi="Arial" w:cs="Arial"/>
          <w:sz w:val="18"/>
          <w:szCs w:val="18"/>
          <w:lang w:val="ru-RU"/>
        </w:rPr>
        <w:t>с традиционными продуктами</w:t>
      </w:r>
    </w:p>
    <w:p w:rsidR="00126809" w:rsidRPr="00002542" w:rsidRDefault="5F0F0FE9" w:rsidP="5F0F0FE9">
      <w:pPr>
        <w:numPr>
          <w:ilvl w:val="0"/>
          <w:numId w:val="41"/>
        </w:numPr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i/>
          <w:iCs/>
          <w:sz w:val="18"/>
          <w:szCs w:val="18"/>
          <w:lang w:val="ru-RU"/>
        </w:rPr>
        <w:t>Экскурсионное обслуживание</w:t>
      </w:r>
      <w:r w:rsidRPr="00002542">
        <w:rPr>
          <w:rFonts w:ascii="Arial" w:eastAsia="Arial" w:hAnsi="Arial" w:cs="Arial"/>
          <w:sz w:val="18"/>
          <w:szCs w:val="18"/>
          <w:lang w:val="ru-RU"/>
        </w:rPr>
        <w:t xml:space="preserve"> согласно программе тура и сопровождающий по маршруту в экскурсионные дни.</w:t>
      </w:r>
    </w:p>
    <w:p w:rsidR="00077FD9" w:rsidRPr="00002542" w:rsidRDefault="00077FD9" w:rsidP="00126809">
      <w:pPr>
        <w:ind w:left="360"/>
        <w:rPr>
          <w:rFonts w:ascii="Arial" w:hAnsi="Arial" w:cs="Arial"/>
          <w:sz w:val="18"/>
          <w:szCs w:val="18"/>
          <w:lang w:val="ru-RU"/>
        </w:rPr>
      </w:pPr>
    </w:p>
    <w:p w:rsidR="00126809" w:rsidRPr="00002542" w:rsidRDefault="00126809" w:rsidP="00126809">
      <w:pPr>
        <w:ind w:left="360"/>
        <w:rPr>
          <w:rFonts w:ascii="Arial" w:hAnsi="Arial" w:cs="Arial"/>
          <w:sz w:val="18"/>
          <w:szCs w:val="18"/>
          <w:lang w:val="ru-RU"/>
        </w:rPr>
      </w:pPr>
    </w:p>
    <w:p w:rsidR="00126809" w:rsidRPr="00002542" w:rsidRDefault="5F0F0FE9" w:rsidP="5F0F0FE9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>В стоимость тура не включены:</w:t>
      </w:r>
    </w:p>
    <w:p w:rsidR="000205F9" w:rsidRPr="00002542" w:rsidRDefault="000205F9" w:rsidP="000205F9">
      <w:pPr>
        <w:rPr>
          <w:rFonts w:ascii="Arial" w:eastAsia="Arial" w:hAnsi="Arial" w:cs="Arial"/>
          <w:sz w:val="18"/>
          <w:szCs w:val="18"/>
          <w:lang w:val="ru-RU"/>
        </w:rPr>
      </w:pPr>
    </w:p>
    <w:p w:rsidR="00126809" w:rsidRPr="00002542" w:rsidRDefault="5F0F0FE9" w:rsidP="5F0F0FE9">
      <w:pPr>
        <w:numPr>
          <w:ilvl w:val="0"/>
          <w:numId w:val="24"/>
        </w:numPr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sz w:val="18"/>
          <w:szCs w:val="18"/>
          <w:lang w:val="ru-RU"/>
        </w:rPr>
        <w:t>Консульский сбор – €60 (шенгенская виза) +</w:t>
      </w:r>
      <w:r w:rsidR="000205F9" w:rsidRPr="00002542">
        <w:rPr>
          <w:rFonts w:ascii="Arial" w:eastAsia="Arial" w:hAnsi="Arial" w:cs="Arial"/>
          <w:sz w:val="18"/>
          <w:szCs w:val="18"/>
          <w:lang w:val="ru-RU"/>
        </w:rPr>
        <w:t xml:space="preserve"> (возможно)</w:t>
      </w:r>
      <w:r w:rsidRPr="00002542">
        <w:rPr>
          <w:rFonts w:ascii="Arial" w:eastAsia="Arial" w:hAnsi="Arial" w:cs="Arial"/>
          <w:sz w:val="18"/>
          <w:szCs w:val="18"/>
          <w:lang w:val="ru-RU"/>
        </w:rPr>
        <w:t xml:space="preserve"> услуги визового центра, медицинская страховка </w:t>
      </w:r>
      <w:r w:rsidR="00B30AFC" w:rsidRPr="00002542">
        <w:rPr>
          <w:rFonts w:ascii="Arial" w:eastAsia="Arial" w:hAnsi="Arial" w:cs="Arial"/>
          <w:sz w:val="18"/>
          <w:szCs w:val="18"/>
          <w:lang w:val="ru-RU"/>
        </w:rPr>
        <w:t>–</w:t>
      </w:r>
      <w:r w:rsidR="00032BE5" w:rsidRPr="00002542">
        <w:rPr>
          <w:rFonts w:ascii="Arial" w:eastAsia="Arial" w:hAnsi="Arial" w:cs="Arial"/>
          <w:sz w:val="18"/>
          <w:szCs w:val="18"/>
          <w:lang w:val="ru-RU"/>
        </w:rPr>
        <w:t xml:space="preserve"> от</w:t>
      </w:r>
      <w:r w:rsidR="00B30AFC" w:rsidRPr="00002542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Pr="00002542">
        <w:rPr>
          <w:rFonts w:ascii="Arial" w:eastAsia="Arial" w:hAnsi="Arial" w:cs="Arial"/>
          <w:sz w:val="18"/>
          <w:szCs w:val="18"/>
          <w:lang w:val="ru-RU"/>
        </w:rPr>
        <w:t>€10.</w:t>
      </w:r>
    </w:p>
    <w:p w:rsidR="00126809" w:rsidRPr="00002542" w:rsidRDefault="5F0F0FE9" w:rsidP="5F0F0FE9">
      <w:pPr>
        <w:numPr>
          <w:ilvl w:val="0"/>
          <w:numId w:val="24"/>
        </w:numPr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sz w:val="18"/>
          <w:szCs w:val="18"/>
          <w:lang w:val="ru-RU"/>
        </w:rPr>
        <w:t>Дополнительные мероприятия, описанные в программе.</w:t>
      </w:r>
    </w:p>
    <w:p w:rsidR="00126809" w:rsidRPr="00002542" w:rsidRDefault="5F0F0FE9" w:rsidP="5F0F0FE9">
      <w:pPr>
        <w:numPr>
          <w:ilvl w:val="0"/>
          <w:numId w:val="24"/>
        </w:numPr>
        <w:rPr>
          <w:rFonts w:ascii="Arial" w:eastAsia="Arial" w:hAnsi="Arial" w:cs="Arial"/>
          <w:sz w:val="18"/>
          <w:szCs w:val="18"/>
          <w:lang w:val="ru-RU"/>
        </w:rPr>
      </w:pPr>
      <w:r w:rsidRPr="00002542">
        <w:rPr>
          <w:rFonts w:ascii="Arial" w:eastAsia="Arial" w:hAnsi="Arial" w:cs="Arial"/>
          <w:sz w:val="18"/>
          <w:szCs w:val="18"/>
          <w:lang w:val="ru-RU"/>
        </w:rPr>
        <w:t>Билеты для посещения музеев и других достопримечательностей, проезд на городском транспорте в</w:t>
      </w:r>
      <w:r w:rsidRPr="00002542">
        <w:rPr>
          <w:rFonts w:ascii="Arial" w:eastAsia="Arial" w:hAnsi="Arial" w:cs="Arial"/>
          <w:sz w:val="18"/>
          <w:szCs w:val="18"/>
        </w:rPr>
        <w:t> </w:t>
      </w:r>
      <w:r w:rsidRPr="00002542">
        <w:rPr>
          <w:rFonts w:ascii="Arial" w:eastAsia="Arial" w:hAnsi="Arial" w:cs="Arial"/>
          <w:sz w:val="18"/>
          <w:szCs w:val="18"/>
          <w:lang w:val="ru-RU"/>
        </w:rPr>
        <w:t>посещаемых городах в случае необходимости, а также все иное, не оговоренное в программе.</w:t>
      </w:r>
    </w:p>
    <w:p w:rsidR="00126809" w:rsidRPr="00002542" w:rsidRDefault="00126809" w:rsidP="00126809">
      <w:pPr>
        <w:ind w:left="360"/>
        <w:rPr>
          <w:rFonts w:ascii="Arial" w:hAnsi="Arial" w:cs="Arial"/>
          <w:sz w:val="18"/>
          <w:szCs w:val="18"/>
          <w:lang w:val="ru-RU"/>
        </w:rPr>
      </w:pPr>
    </w:p>
    <w:p w:rsidR="00126809" w:rsidRPr="00002542" w:rsidRDefault="00126809" w:rsidP="00126809">
      <w:pPr>
        <w:ind w:left="360"/>
        <w:rPr>
          <w:rFonts w:ascii="Arial" w:hAnsi="Arial" w:cs="Arial"/>
          <w:sz w:val="18"/>
          <w:szCs w:val="18"/>
          <w:lang w:val="ru-RU"/>
        </w:rPr>
      </w:pPr>
    </w:p>
    <w:p w:rsidR="003E4D1D" w:rsidRPr="00002542" w:rsidRDefault="5F0F0FE9" w:rsidP="5F0F0FE9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02542">
        <w:rPr>
          <w:rFonts w:ascii="Arial" w:eastAsia="Arial" w:hAnsi="Arial" w:cs="Arial"/>
          <w:b/>
          <w:bCs/>
          <w:sz w:val="18"/>
          <w:szCs w:val="18"/>
          <w:lang w:val="ru-RU"/>
        </w:rPr>
        <w:t>Доплаты по программе:</w:t>
      </w:r>
    </w:p>
    <w:p w:rsidR="003E4D1D" w:rsidRPr="00002542" w:rsidRDefault="003E4D1D" w:rsidP="003E4D1D">
      <w:pPr>
        <w:rPr>
          <w:rFonts w:ascii="Arial" w:hAnsi="Arial" w:cs="Arial"/>
          <w:sz w:val="18"/>
          <w:szCs w:val="18"/>
          <w:lang w:val="ru-RU"/>
        </w:rPr>
      </w:pPr>
    </w:p>
    <w:p w:rsidR="00090E64" w:rsidRPr="00002542" w:rsidRDefault="00090E64" w:rsidP="00090E64">
      <w:pPr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502" w:right="34"/>
        <w:jc w:val="both"/>
        <w:rPr>
          <w:rFonts w:ascii="Arial" w:eastAsia="Arial" w:hAnsi="Arial" w:cs="Arial"/>
          <w:b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b/>
          <w:sz w:val="18"/>
          <w:szCs w:val="18"/>
          <w:lang w:val="ru-RU" w:bidi="ar-SA"/>
        </w:rPr>
        <w:t>Обязательная оплата городского налога (введенного с 2012 г. в большинстве европейских стран) по программе – при размещении в отеле 2-3*– €7,50, при размещении в отеле 4*– €11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502" w:right="34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Использование наушников в ходе экскурсионной программы – €15 за весь тур 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502" w:right="34"/>
        <w:jc w:val="both"/>
        <w:rPr>
          <w:rFonts w:ascii="Arial" w:eastAsia="Arial" w:hAnsi="Arial" w:cs="Arial"/>
          <w:i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>Доплата за ужины на курорте – €45 (при размещении в отеле по Фортуне 3*), €50 (при р</w:t>
      </w:r>
      <w:r w:rsidR="0062580E"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азмещении в отеле </w:t>
      </w:r>
      <w:proofErr w:type="spellStart"/>
      <w:r w:rsidR="0062580E" w:rsidRPr="00002542">
        <w:rPr>
          <w:rFonts w:ascii="Arial" w:eastAsia="Arial" w:hAnsi="Arial" w:cs="Arial"/>
          <w:sz w:val="18"/>
          <w:szCs w:val="18"/>
          <w:lang w:bidi="ar-SA"/>
        </w:rPr>
        <w:t>Copacobana</w:t>
      </w:r>
      <w:proofErr w:type="spellEnd"/>
      <w:r w:rsidR="0062580E"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 3*</w:t>
      </w:r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), €55 (при размещении в отеле по Фортуне 4*)   </w:t>
      </w:r>
      <w:r w:rsidRPr="00002542">
        <w:rPr>
          <w:rFonts w:ascii="Arial" w:eastAsia="Arial" w:hAnsi="Arial" w:cs="Arial"/>
          <w:i/>
          <w:sz w:val="18"/>
          <w:szCs w:val="18"/>
          <w:lang w:val="ru-RU" w:bidi="ar-SA"/>
        </w:rPr>
        <w:t>*обязательное бронирование с туром, оплата на месте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hAnsi="Arial" w:cs="Arial"/>
          <w:bCs/>
          <w:sz w:val="18"/>
          <w:szCs w:val="18"/>
          <w:lang w:val="ru-RU" w:bidi="ar-SA"/>
        </w:rPr>
      </w:pPr>
      <w:r w:rsidRPr="00002542">
        <w:rPr>
          <w:rFonts w:ascii="Arial" w:hAnsi="Arial" w:cs="Arial"/>
          <w:bCs/>
          <w:sz w:val="18"/>
          <w:szCs w:val="18"/>
          <w:lang w:val="ru-RU" w:bidi="ar-SA"/>
        </w:rPr>
        <w:t xml:space="preserve">Экскурсия в </w:t>
      </w:r>
      <w:proofErr w:type="spellStart"/>
      <w:r w:rsidRPr="00002542">
        <w:rPr>
          <w:rFonts w:ascii="Arial" w:hAnsi="Arial" w:cs="Arial"/>
          <w:bCs/>
          <w:sz w:val="18"/>
          <w:szCs w:val="18"/>
          <w:lang w:val="ru-RU" w:bidi="ar-SA"/>
        </w:rPr>
        <w:t>Интерлакен</w:t>
      </w:r>
      <w:proofErr w:type="spellEnd"/>
      <w:r w:rsidRPr="00002542">
        <w:rPr>
          <w:rFonts w:ascii="Arial" w:hAnsi="Arial" w:cs="Arial"/>
          <w:bCs/>
          <w:sz w:val="18"/>
          <w:szCs w:val="18"/>
          <w:lang w:val="ru-RU" w:bidi="ar-SA"/>
        </w:rPr>
        <w:t xml:space="preserve"> – </w:t>
      </w:r>
      <w:r w:rsidRPr="00002542">
        <w:rPr>
          <w:rFonts w:ascii="Arial" w:eastAsia="Arial" w:hAnsi="Arial" w:cs="Arial"/>
          <w:sz w:val="18"/>
          <w:szCs w:val="18"/>
          <w:lang w:val="ru-RU" w:bidi="ar-SA"/>
        </w:rPr>
        <w:t>€15 (дети €10) при минимальной группе 25 человек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hAnsi="Arial" w:cs="Arial"/>
          <w:bCs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Подъем по канатной дороге на смотровую площадку </w:t>
      </w:r>
      <w:r w:rsidRPr="00002542">
        <w:rPr>
          <w:rFonts w:ascii="Arial" w:eastAsia="Arial" w:hAnsi="Arial" w:cs="Arial"/>
          <w:bCs/>
          <w:sz w:val="18"/>
          <w:szCs w:val="18"/>
          <w:lang w:bidi="ar-SA"/>
        </w:rPr>
        <w:t>Harder</w:t>
      </w:r>
      <w:r w:rsidRPr="00002542">
        <w:rPr>
          <w:rFonts w:ascii="Arial" w:eastAsia="Arial" w:hAnsi="Arial" w:cs="Arial"/>
          <w:bCs/>
          <w:sz w:val="18"/>
          <w:szCs w:val="18"/>
          <w:lang w:val="ru-RU" w:bidi="ar-SA"/>
        </w:rPr>
        <w:t xml:space="preserve"> </w:t>
      </w:r>
      <w:r w:rsidRPr="00002542">
        <w:rPr>
          <w:rFonts w:ascii="Arial" w:eastAsia="Arial" w:hAnsi="Arial" w:cs="Arial"/>
          <w:bCs/>
          <w:sz w:val="18"/>
          <w:szCs w:val="18"/>
          <w:lang w:bidi="ar-SA"/>
        </w:rPr>
        <w:t>Kulm</w:t>
      </w:r>
      <w:r w:rsidRPr="00002542">
        <w:rPr>
          <w:rFonts w:ascii="Arial" w:eastAsia="Arial" w:hAnsi="Arial" w:cs="Arial"/>
          <w:bCs/>
          <w:sz w:val="18"/>
          <w:szCs w:val="18"/>
          <w:lang w:val="ru-RU" w:bidi="ar-SA"/>
        </w:rPr>
        <w:t xml:space="preserve">– от </w:t>
      </w:r>
      <w:r w:rsidRPr="00002542">
        <w:rPr>
          <w:rFonts w:ascii="Arial" w:eastAsia="Arial" w:hAnsi="Arial" w:cs="Arial"/>
          <w:sz w:val="18"/>
          <w:szCs w:val="18"/>
          <w:lang w:val="ru-RU" w:bidi="ar-SA"/>
        </w:rPr>
        <w:t>€25 при минимальной группе 25человек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hAnsi="Arial" w:cs="Arial"/>
          <w:bCs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>Поездка к Рейнскому водопаду - €10 (возможна для некоторых выездов в зависимости от места ночлега)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Прогулка на корабликах по Сене – €15(дети €8)  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>Экскурсия Чрево Парижа + Сите – €15 (дети €10)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>Посещение Лувра – €17 входной билет (до 18 лет бесплатно), €35 экскурсия с гидом и резервацией при группе 25 человек (до 18 лет – €18)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Подъем на Эйфелеву Башню – от €16 (второй уровень), от €25 (третий уровень) 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Подъем на башню </w:t>
      </w:r>
      <w:proofErr w:type="spellStart"/>
      <w:r w:rsidRPr="00002542">
        <w:rPr>
          <w:rFonts w:ascii="Arial" w:eastAsia="Arial" w:hAnsi="Arial" w:cs="Arial"/>
          <w:sz w:val="18"/>
          <w:szCs w:val="18"/>
          <w:lang w:val="ru-RU" w:bidi="ar-SA"/>
        </w:rPr>
        <w:t>Монпарнас</w:t>
      </w:r>
      <w:proofErr w:type="spellEnd"/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 – €15 взрослый, (€ 9 дети до 16 лет, €12 подростки с 16 до 21 года)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bookmarkStart w:id="0" w:name="_GoBack"/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Поездка в </w:t>
      </w:r>
      <w:proofErr w:type="spellStart"/>
      <w:r w:rsidRPr="00002542">
        <w:rPr>
          <w:rFonts w:ascii="Arial" w:eastAsia="Arial" w:hAnsi="Arial" w:cs="Arial"/>
          <w:sz w:val="18"/>
          <w:szCs w:val="18"/>
          <w:lang w:val="ru-RU" w:bidi="ar-SA"/>
        </w:rPr>
        <w:t>Шамони</w:t>
      </w:r>
      <w:proofErr w:type="spellEnd"/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 – €15 (дети €10) при желании 90% группы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Экскурсия с местным гидом в </w:t>
      </w:r>
      <w:proofErr w:type="spellStart"/>
      <w:r w:rsidRPr="00002542">
        <w:rPr>
          <w:rFonts w:ascii="Arial" w:eastAsia="Arial" w:hAnsi="Arial" w:cs="Arial"/>
          <w:sz w:val="18"/>
          <w:szCs w:val="18"/>
          <w:lang w:val="ru-RU" w:bidi="ar-SA"/>
        </w:rPr>
        <w:t>Шамони</w:t>
      </w:r>
      <w:proofErr w:type="spellEnd"/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 – €7 при минимальной группе 25 чел</w:t>
      </w:r>
      <w:bookmarkEnd w:id="0"/>
      <w:r w:rsidRPr="00002542">
        <w:rPr>
          <w:rFonts w:ascii="Arial" w:eastAsia="Arial" w:hAnsi="Arial" w:cs="Arial"/>
          <w:sz w:val="18"/>
          <w:szCs w:val="18"/>
          <w:lang w:val="ru-RU" w:bidi="ar-SA"/>
        </w:rPr>
        <w:t>.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502" w:right="34" w:hanging="218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>Поездка в Барселону (свободный день) - €20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502" w:right="34" w:hanging="218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>Экскурсия в Барселону + фонтаны (полдня) – €30 (дети €20)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502" w:right="34" w:hanging="218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Поездка </w:t>
      </w:r>
      <w:proofErr w:type="spellStart"/>
      <w:r w:rsidRPr="00002542">
        <w:rPr>
          <w:rFonts w:ascii="Arial" w:eastAsia="Arial" w:hAnsi="Arial" w:cs="Arial"/>
          <w:sz w:val="18"/>
          <w:szCs w:val="18"/>
          <w:lang w:val="ru-RU" w:bidi="ar-SA"/>
        </w:rPr>
        <w:t>Тосса</w:t>
      </w:r>
      <w:proofErr w:type="spellEnd"/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 де </w:t>
      </w:r>
      <w:proofErr w:type="spellStart"/>
      <w:r w:rsidRPr="00002542">
        <w:rPr>
          <w:rFonts w:ascii="Arial" w:eastAsia="Arial" w:hAnsi="Arial" w:cs="Arial"/>
          <w:sz w:val="18"/>
          <w:szCs w:val="18"/>
          <w:lang w:val="ru-RU" w:bidi="ar-SA"/>
        </w:rPr>
        <w:t>Мар</w:t>
      </w:r>
      <w:proofErr w:type="spellEnd"/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 + дегустация – €10 (дети €5)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502" w:right="34" w:hanging="218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>Экскурсия Монсеррат + Барселона + фонтаны (целый день) – €55 (дети €35)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502" w:right="34" w:hanging="218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>Экскурсия Монсеррат (полдня) – €35 (дети €20)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502" w:right="34" w:hanging="218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Экскурсия в </w:t>
      </w:r>
      <w:proofErr w:type="spellStart"/>
      <w:r w:rsidRPr="00002542">
        <w:rPr>
          <w:rFonts w:ascii="Arial" w:eastAsia="Arial" w:hAnsi="Arial" w:cs="Arial"/>
          <w:sz w:val="18"/>
          <w:szCs w:val="18"/>
          <w:lang w:val="ru-RU" w:bidi="ar-SA"/>
        </w:rPr>
        <w:t>Жирону</w:t>
      </w:r>
      <w:proofErr w:type="spellEnd"/>
      <w:r w:rsidRPr="00002542">
        <w:rPr>
          <w:rFonts w:ascii="Arial" w:eastAsia="Arial" w:hAnsi="Arial" w:cs="Arial"/>
          <w:sz w:val="18"/>
          <w:szCs w:val="18"/>
          <w:lang w:val="ru-RU" w:bidi="ar-SA"/>
        </w:rPr>
        <w:t xml:space="preserve"> и </w:t>
      </w:r>
      <w:proofErr w:type="spellStart"/>
      <w:r w:rsidRPr="00002542">
        <w:rPr>
          <w:rFonts w:ascii="Arial" w:eastAsia="Arial" w:hAnsi="Arial" w:cs="Arial"/>
          <w:sz w:val="18"/>
          <w:szCs w:val="18"/>
          <w:lang w:val="ru-RU" w:bidi="ar-SA"/>
        </w:rPr>
        <w:t>Бесалу</w:t>
      </w:r>
      <w:proofErr w:type="spellEnd"/>
      <w:r w:rsidRPr="00002542">
        <w:rPr>
          <w:rFonts w:ascii="Arial" w:eastAsia="Arial" w:hAnsi="Arial" w:cs="Arial"/>
          <w:sz w:val="18"/>
          <w:szCs w:val="18"/>
          <w:lang w:val="ru-RU" w:bidi="ar-SA"/>
        </w:rPr>
        <w:t>– €20 (дети €10)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502" w:right="34" w:hanging="218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>Экскурсия в Тулузе – €15 (дети €10)</w:t>
      </w:r>
    </w:p>
    <w:p w:rsidR="005D633D" w:rsidRPr="00002542" w:rsidRDefault="005D633D" w:rsidP="005D633D">
      <w:pPr>
        <w:numPr>
          <w:ilvl w:val="0"/>
          <w:numId w:val="9"/>
        </w:numPr>
        <w:tabs>
          <w:tab w:val="clear" w:pos="1080"/>
          <w:tab w:val="num" w:pos="502"/>
        </w:tabs>
        <w:ind w:left="709" w:right="34" w:hanging="425"/>
        <w:jc w:val="both"/>
        <w:rPr>
          <w:rFonts w:ascii="Arial" w:eastAsia="Arial" w:hAnsi="Arial" w:cs="Arial"/>
          <w:sz w:val="18"/>
          <w:szCs w:val="18"/>
          <w:lang w:val="ru-RU" w:bidi="ar-SA"/>
        </w:rPr>
      </w:pPr>
      <w:r w:rsidRPr="00002542">
        <w:rPr>
          <w:rFonts w:ascii="Arial" w:eastAsia="Arial" w:hAnsi="Arial" w:cs="Arial"/>
          <w:sz w:val="18"/>
          <w:szCs w:val="18"/>
          <w:lang w:val="ru-RU" w:bidi="ar-SA"/>
        </w:rPr>
        <w:t>Ориентировочная стоимость питания в ходе экскурсионной программы – от €15 на человека в день</w:t>
      </w:r>
    </w:p>
    <w:p w:rsidR="005D633D" w:rsidRPr="00002542" w:rsidRDefault="005D633D" w:rsidP="00090E64">
      <w:pPr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</w:p>
    <w:p w:rsidR="005D633D" w:rsidRPr="00002542" w:rsidRDefault="005D633D" w:rsidP="00090E64">
      <w:pPr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</w:p>
    <w:tbl>
      <w:tblPr>
        <w:tblW w:w="10984" w:type="dxa"/>
        <w:tblInd w:w="-34" w:type="dxa"/>
        <w:tblLook w:val="04A0" w:firstRow="1" w:lastRow="0" w:firstColumn="1" w:lastColumn="0" w:noHBand="0" w:noVBand="1"/>
      </w:tblPr>
      <w:tblGrid>
        <w:gridCol w:w="1081"/>
        <w:gridCol w:w="1081"/>
        <w:gridCol w:w="872"/>
        <w:gridCol w:w="872"/>
        <w:gridCol w:w="633"/>
        <w:gridCol w:w="688"/>
        <w:gridCol w:w="872"/>
        <w:gridCol w:w="882"/>
        <w:gridCol w:w="729"/>
        <w:gridCol w:w="688"/>
        <w:gridCol w:w="872"/>
        <w:gridCol w:w="872"/>
        <w:gridCol w:w="540"/>
        <w:gridCol w:w="688"/>
      </w:tblGrid>
      <w:tr w:rsidR="00B63156" w:rsidRPr="00002542" w:rsidTr="00002542">
        <w:trPr>
          <w:trHeight w:val="316"/>
        </w:trPr>
        <w:tc>
          <w:tcPr>
            <w:tcW w:w="10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0025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Promo</w:t>
            </w:r>
            <w:proofErr w:type="spellEnd"/>
            <w:r w:rsidRPr="000025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0025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FastPay</w:t>
            </w:r>
            <w:proofErr w:type="spellEnd"/>
            <w:r w:rsidRPr="000025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! Цена действительна при оплате 15% стоимости тура</w:t>
            </w:r>
            <w:r w:rsidRPr="000025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br/>
              <w:t>в течение 5 дней после бронирования (до 01.03.2020)</w:t>
            </w:r>
          </w:p>
        </w:tc>
      </w:tr>
      <w:tr w:rsidR="00B63156" w:rsidRPr="00002542" w:rsidTr="00002542">
        <w:trPr>
          <w:trHeight w:val="301"/>
        </w:trPr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Даты выездов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782CBF">
            <w:pPr>
              <w:ind w:left="-158" w:right="-109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3*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Fortuna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BB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Ллорет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де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Мар</w:t>
            </w:r>
            <w:proofErr w:type="spellEnd"/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782CBF">
            <w:pPr>
              <w:ind w:left="-10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  <w:t xml:space="preserve">Hotel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  <w:t>Copacobana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  <w:t xml:space="preserve"> 3* BB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Ллорет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де</w:t>
            </w:r>
            <w:r w:rsidRPr="00002542"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Мар</w:t>
            </w:r>
            <w:proofErr w:type="spellEnd"/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4*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Fortuna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BB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Ллорет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де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Мар</w:t>
            </w:r>
            <w:proofErr w:type="spellEnd"/>
          </w:p>
        </w:tc>
      </w:tr>
      <w:tr w:rsidR="00782CBF" w:rsidRPr="00002542" w:rsidTr="00002542">
        <w:trPr>
          <w:trHeight w:val="809"/>
        </w:trPr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156" w:rsidRPr="00002542" w:rsidRDefault="00B63156" w:rsidP="00B63156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proofErr w:type="gram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 до</w:t>
            </w:r>
            <w:proofErr w:type="gram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лет в номере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proofErr w:type="gram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 от</w:t>
            </w:r>
            <w:proofErr w:type="gram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до 18 лет в номере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1/2                                  или             1/3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SNGL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proofErr w:type="gram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 до</w:t>
            </w:r>
            <w:proofErr w:type="gram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лет в номере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proofErr w:type="gram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 от</w:t>
            </w:r>
            <w:proofErr w:type="gram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до 18 лет в номере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1/2                                  или             1/3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SNGL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proofErr w:type="gram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 до</w:t>
            </w:r>
            <w:proofErr w:type="gram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лет в номере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proofErr w:type="gram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 от</w:t>
            </w:r>
            <w:proofErr w:type="gram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до 18 лет в номере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1/2                                  или             1/3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SNGL</w:t>
            </w:r>
          </w:p>
        </w:tc>
      </w:tr>
      <w:tr w:rsidR="00B63156" w:rsidRPr="00002542" w:rsidTr="00002542">
        <w:trPr>
          <w:trHeight w:val="3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07.06.2020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21.06.2020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830</w:t>
            </w:r>
          </w:p>
        </w:tc>
      </w:tr>
      <w:tr w:rsidR="00B63156" w:rsidRPr="00002542" w:rsidTr="00002542">
        <w:trPr>
          <w:trHeight w:val="3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05.07.2020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19.07.2020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890</w:t>
            </w:r>
          </w:p>
        </w:tc>
      </w:tr>
      <w:tr w:rsidR="00B63156" w:rsidRPr="00002542" w:rsidTr="00002542">
        <w:trPr>
          <w:trHeight w:val="3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19.07.2020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02.08.2020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635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915</w:t>
            </w:r>
          </w:p>
        </w:tc>
      </w:tr>
      <w:tr w:rsidR="00B63156" w:rsidRPr="00002542" w:rsidTr="00002542">
        <w:trPr>
          <w:trHeight w:val="3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02.08.2020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16.08.2020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655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D0D0D"/>
                <w:sz w:val="18"/>
                <w:szCs w:val="18"/>
                <w:lang w:val="ru-RU" w:eastAsia="ru-RU" w:bidi="ar-SA"/>
              </w:rPr>
              <w:t>705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935</w:t>
            </w:r>
          </w:p>
        </w:tc>
      </w:tr>
      <w:tr w:rsidR="00B63156" w:rsidRPr="00002542" w:rsidTr="00002542">
        <w:trPr>
          <w:trHeight w:val="3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16.08.2020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30.08.2020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905</w:t>
            </w:r>
          </w:p>
        </w:tc>
      </w:tr>
      <w:tr w:rsidR="00B63156" w:rsidRPr="00002542" w:rsidTr="00002542">
        <w:trPr>
          <w:trHeight w:val="3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06.09.2020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20.09.2020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820</w:t>
            </w:r>
          </w:p>
        </w:tc>
      </w:tr>
      <w:tr w:rsidR="00B63156" w:rsidRPr="00002542" w:rsidTr="00002542">
        <w:trPr>
          <w:trHeight w:val="3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20.09.2020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04.10.2020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545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156" w:rsidRPr="00002542" w:rsidRDefault="00B63156" w:rsidP="00B63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800</w:t>
            </w:r>
          </w:p>
        </w:tc>
      </w:tr>
    </w:tbl>
    <w:p w:rsidR="001F5131" w:rsidRPr="00002542" w:rsidRDefault="001F5131" w:rsidP="00B63156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:rsidR="001F5131" w:rsidRPr="00002542" w:rsidRDefault="001F5131" w:rsidP="00B63156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:rsidR="001F5131" w:rsidRPr="00002542" w:rsidRDefault="001F5131" w:rsidP="00B63156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tbl>
      <w:tblPr>
        <w:tblW w:w="11223" w:type="dxa"/>
        <w:tblInd w:w="113" w:type="dxa"/>
        <w:tblLook w:val="04A0" w:firstRow="1" w:lastRow="0" w:firstColumn="1" w:lastColumn="0" w:noHBand="0" w:noVBand="1"/>
      </w:tblPr>
      <w:tblGrid>
        <w:gridCol w:w="1070"/>
        <w:gridCol w:w="1142"/>
        <w:gridCol w:w="863"/>
        <w:gridCol w:w="863"/>
        <w:gridCol w:w="573"/>
        <w:gridCol w:w="682"/>
        <w:gridCol w:w="863"/>
        <w:gridCol w:w="863"/>
        <w:gridCol w:w="682"/>
        <w:gridCol w:w="682"/>
        <w:gridCol w:w="863"/>
        <w:gridCol w:w="863"/>
        <w:gridCol w:w="532"/>
        <w:gridCol w:w="682"/>
      </w:tblGrid>
      <w:tr w:rsidR="001F5131" w:rsidRPr="00002542" w:rsidTr="00002542">
        <w:trPr>
          <w:trHeight w:val="306"/>
        </w:trPr>
        <w:tc>
          <w:tcPr>
            <w:tcW w:w="11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Базовая стоимость</w:t>
            </w:r>
          </w:p>
        </w:tc>
      </w:tr>
      <w:tr w:rsidR="001F5131" w:rsidRPr="00002542" w:rsidTr="00002542">
        <w:trPr>
          <w:trHeight w:val="292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131" w:rsidRPr="00002542" w:rsidRDefault="00C53F84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Даты</w:t>
            </w:r>
            <w:r w:rsidR="001F5131"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выездов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3*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Fortuna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BB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Ллорет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де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Мар</w:t>
            </w:r>
            <w:proofErr w:type="spellEnd"/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  <w:t xml:space="preserve">Hotel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  <w:t>Copacobana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  <w:t xml:space="preserve"> 3* BB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Ллорет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де</w:t>
            </w:r>
            <w:r w:rsidRPr="00002542"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Мар</w:t>
            </w:r>
            <w:proofErr w:type="spellEnd"/>
          </w:p>
        </w:tc>
        <w:tc>
          <w:tcPr>
            <w:tcW w:w="2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4*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Fortuna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BB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Ллорет</w:t>
            </w:r>
            <w:proofErr w:type="spellEnd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де </w:t>
            </w:r>
            <w:proofErr w:type="spellStart"/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Мар</w:t>
            </w:r>
            <w:proofErr w:type="spellEnd"/>
          </w:p>
        </w:tc>
      </w:tr>
      <w:tr w:rsidR="00002542" w:rsidRPr="00002542" w:rsidTr="00002542">
        <w:trPr>
          <w:trHeight w:val="1128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131" w:rsidRPr="00002542" w:rsidRDefault="001F5131" w:rsidP="001F513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r w:rsidR="00002542"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до</w:t>
            </w: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лет в номере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r w:rsidR="00002542"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от</w:t>
            </w: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до 18 лет в номере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1/2                                  или             1/3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SNGL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r w:rsidR="00002542"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до</w:t>
            </w: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лет в номере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r w:rsidR="00002542"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от</w:t>
            </w: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до 18 лет в номере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1/2                                  или             1/3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SNGL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r w:rsidR="00002542"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до</w:t>
            </w: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лет в номере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3-й </w:t>
            </w:r>
            <w:r w:rsidR="00002542"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ребенок от</w:t>
            </w: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10 до 18 лет в номере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1/2                                  или             1/3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SNGL</w:t>
            </w:r>
          </w:p>
        </w:tc>
      </w:tr>
      <w:tr w:rsidR="00002542" w:rsidRPr="00002542" w:rsidTr="00002542">
        <w:trPr>
          <w:trHeight w:val="29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07.06.2020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21.06.2020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555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870</w:t>
            </w:r>
          </w:p>
        </w:tc>
      </w:tr>
      <w:tr w:rsidR="00002542" w:rsidRPr="00002542" w:rsidTr="00002542">
        <w:trPr>
          <w:trHeight w:val="29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05.07.2020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19.07.2020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930</w:t>
            </w:r>
          </w:p>
        </w:tc>
      </w:tr>
      <w:tr w:rsidR="00002542" w:rsidRPr="00002542" w:rsidTr="00002542">
        <w:trPr>
          <w:trHeight w:val="29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19.07.2020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02.08.2020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675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955</w:t>
            </w:r>
          </w:p>
        </w:tc>
      </w:tr>
      <w:tr w:rsidR="00002542" w:rsidRPr="00002542" w:rsidTr="00002542">
        <w:trPr>
          <w:trHeight w:val="29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02.08.2020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16.08.2020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695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D0D0D"/>
                <w:sz w:val="18"/>
                <w:szCs w:val="18"/>
                <w:lang w:val="ru-RU" w:eastAsia="ru-RU" w:bidi="ar-SA"/>
              </w:rPr>
              <w:t>745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975</w:t>
            </w:r>
          </w:p>
        </w:tc>
      </w:tr>
      <w:tr w:rsidR="00002542" w:rsidRPr="00002542" w:rsidTr="00002542">
        <w:trPr>
          <w:trHeight w:val="29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16.08.2020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30.08.2020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665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715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945</w:t>
            </w:r>
          </w:p>
        </w:tc>
      </w:tr>
      <w:tr w:rsidR="00002542" w:rsidRPr="00002542" w:rsidTr="00002542">
        <w:trPr>
          <w:trHeight w:val="29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06.09.2020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20.09.2020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545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860</w:t>
            </w:r>
          </w:p>
        </w:tc>
      </w:tr>
      <w:tr w:rsidR="00002542" w:rsidRPr="00002542" w:rsidTr="00002542">
        <w:trPr>
          <w:trHeight w:val="29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20.09.2020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04.10.2020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560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131" w:rsidRPr="00002542" w:rsidRDefault="001F5131" w:rsidP="001F5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002542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840</w:t>
            </w:r>
          </w:p>
        </w:tc>
      </w:tr>
    </w:tbl>
    <w:p w:rsidR="001F5131" w:rsidRPr="00002542" w:rsidRDefault="001F5131" w:rsidP="00B63156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sectPr w:rsidR="001F5131" w:rsidRPr="00002542" w:rsidSect="00C747AE">
      <w:type w:val="continuous"/>
      <w:pgSz w:w="11906" w:h="16838"/>
      <w:pgMar w:top="284" w:right="426" w:bottom="142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4C8" w:rsidRDefault="00CD24C8" w:rsidP="00A57F93">
      <w:r>
        <w:separator/>
      </w:r>
    </w:p>
  </w:endnote>
  <w:endnote w:type="continuationSeparator" w:id="0">
    <w:p w:rsidR="00CD24C8" w:rsidRDefault="00CD24C8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4C8" w:rsidRDefault="00CD24C8" w:rsidP="00A57F93">
      <w:r>
        <w:separator/>
      </w:r>
    </w:p>
  </w:footnote>
  <w:footnote w:type="continuationSeparator" w:id="0">
    <w:p w:rsidR="00CD24C8" w:rsidRDefault="00CD24C8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A40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76097"/>
    <w:multiLevelType w:val="hybridMultilevel"/>
    <w:tmpl w:val="B262C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3856"/>
    <w:multiLevelType w:val="hybridMultilevel"/>
    <w:tmpl w:val="BE847F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B6365"/>
    <w:multiLevelType w:val="hybridMultilevel"/>
    <w:tmpl w:val="BC8E15D2"/>
    <w:lvl w:ilvl="0" w:tplc="ADE47342">
      <w:start w:val="1"/>
      <w:numFmt w:val="bullet"/>
      <w:lvlText w:val="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16060"/>
    <w:multiLevelType w:val="multilevel"/>
    <w:tmpl w:val="DB4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D412F"/>
    <w:multiLevelType w:val="hybridMultilevel"/>
    <w:tmpl w:val="12BE85F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07910"/>
    <w:multiLevelType w:val="hybridMultilevel"/>
    <w:tmpl w:val="C68EB1E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5659E"/>
    <w:multiLevelType w:val="hybridMultilevel"/>
    <w:tmpl w:val="B93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C3100"/>
    <w:multiLevelType w:val="hybridMultilevel"/>
    <w:tmpl w:val="C9A089C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6628A"/>
    <w:multiLevelType w:val="hybridMultilevel"/>
    <w:tmpl w:val="0622B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277B0"/>
    <w:multiLevelType w:val="hybridMultilevel"/>
    <w:tmpl w:val="C7F479B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041BC"/>
    <w:multiLevelType w:val="hybridMultilevel"/>
    <w:tmpl w:val="10E6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7D88"/>
    <w:multiLevelType w:val="multilevel"/>
    <w:tmpl w:val="2328273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A7390"/>
    <w:multiLevelType w:val="hybridMultilevel"/>
    <w:tmpl w:val="580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F2CA5"/>
    <w:multiLevelType w:val="hybridMultilevel"/>
    <w:tmpl w:val="2C64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0D04"/>
    <w:multiLevelType w:val="hybridMultilevel"/>
    <w:tmpl w:val="E732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54938"/>
    <w:multiLevelType w:val="hybridMultilevel"/>
    <w:tmpl w:val="D106522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24604"/>
    <w:multiLevelType w:val="hybridMultilevel"/>
    <w:tmpl w:val="94E24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64929"/>
    <w:multiLevelType w:val="hybridMultilevel"/>
    <w:tmpl w:val="CF7446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2E9E"/>
    <w:multiLevelType w:val="hybridMultilevel"/>
    <w:tmpl w:val="7338C7B8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0D8B"/>
    <w:multiLevelType w:val="hybridMultilevel"/>
    <w:tmpl w:val="681C577C"/>
    <w:lvl w:ilvl="0" w:tplc="C850579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10E87"/>
    <w:multiLevelType w:val="hybridMultilevel"/>
    <w:tmpl w:val="23F0FC02"/>
    <w:lvl w:ilvl="0" w:tplc="7A14C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D29C3"/>
    <w:multiLevelType w:val="hybridMultilevel"/>
    <w:tmpl w:val="0B7294B0"/>
    <w:lvl w:ilvl="0" w:tplc="03CE5C9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A65EFB"/>
    <w:multiLevelType w:val="hybridMultilevel"/>
    <w:tmpl w:val="67EC612E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85C83"/>
    <w:multiLevelType w:val="hybridMultilevel"/>
    <w:tmpl w:val="F3E2C8F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B1794"/>
    <w:multiLevelType w:val="hybridMultilevel"/>
    <w:tmpl w:val="0B9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1787D"/>
    <w:multiLevelType w:val="hybridMultilevel"/>
    <w:tmpl w:val="2C426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339C0"/>
    <w:multiLevelType w:val="hybridMultilevel"/>
    <w:tmpl w:val="77FC8FCA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6265E"/>
    <w:multiLevelType w:val="hybridMultilevel"/>
    <w:tmpl w:val="23282734"/>
    <w:lvl w:ilvl="0" w:tplc="1A78E2F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D4B2A"/>
    <w:multiLevelType w:val="hybridMultilevel"/>
    <w:tmpl w:val="959C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D7703"/>
    <w:multiLevelType w:val="hybridMultilevel"/>
    <w:tmpl w:val="FE7E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069BE"/>
    <w:multiLevelType w:val="multilevel"/>
    <w:tmpl w:val="DAA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5017C4"/>
    <w:multiLevelType w:val="hybridMultilevel"/>
    <w:tmpl w:val="E98AF71C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84689"/>
    <w:multiLevelType w:val="hybridMultilevel"/>
    <w:tmpl w:val="754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46274"/>
    <w:multiLevelType w:val="hybridMultilevel"/>
    <w:tmpl w:val="8A0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E2B2A"/>
    <w:multiLevelType w:val="hybridMultilevel"/>
    <w:tmpl w:val="39C8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E3DBF"/>
    <w:multiLevelType w:val="hybridMultilevel"/>
    <w:tmpl w:val="8FE028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177F9"/>
    <w:multiLevelType w:val="hybridMultilevel"/>
    <w:tmpl w:val="B10CC556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D61BF5"/>
    <w:multiLevelType w:val="hybridMultilevel"/>
    <w:tmpl w:val="F3B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9"/>
  </w:num>
  <w:num w:numId="4">
    <w:abstractNumId w:val="1"/>
  </w:num>
  <w:num w:numId="5">
    <w:abstractNumId w:val="28"/>
  </w:num>
  <w:num w:numId="6">
    <w:abstractNumId w:val="11"/>
  </w:num>
  <w:num w:numId="7">
    <w:abstractNumId w:val="4"/>
  </w:num>
  <w:num w:numId="8">
    <w:abstractNumId w:val="23"/>
  </w:num>
  <w:num w:numId="9">
    <w:abstractNumId w:val="44"/>
  </w:num>
  <w:num w:numId="10">
    <w:abstractNumId w:val="24"/>
  </w:num>
  <w:num w:numId="11">
    <w:abstractNumId w:val="27"/>
  </w:num>
  <w:num w:numId="12">
    <w:abstractNumId w:val="20"/>
  </w:num>
  <w:num w:numId="13">
    <w:abstractNumId w:val="32"/>
  </w:num>
  <w:num w:numId="14">
    <w:abstractNumId w:val="29"/>
  </w:num>
  <w:num w:numId="15">
    <w:abstractNumId w:val="6"/>
  </w:num>
  <w:num w:numId="16">
    <w:abstractNumId w:val="38"/>
  </w:num>
  <w:num w:numId="17">
    <w:abstractNumId w:val="26"/>
  </w:num>
  <w:num w:numId="18">
    <w:abstractNumId w:val="31"/>
  </w:num>
  <w:num w:numId="19">
    <w:abstractNumId w:val="33"/>
  </w:num>
  <w:num w:numId="20">
    <w:abstractNumId w:val="13"/>
  </w:num>
  <w:num w:numId="21">
    <w:abstractNumId w:val="15"/>
  </w:num>
  <w:num w:numId="22">
    <w:abstractNumId w:val="5"/>
  </w:num>
  <w:num w:numId="23">
    <w:abstractNumId w:val="17"/>
  </w:num>
  <w:num w:numId="24">
    <w:abstractNumId w:val="19"/>
  </w:num>
  <w:num w:numId="25">
    <w:abstractNumId w:val="0"/>
  </w:num>
  <w:num w:numId="26">
    <w:abstractNumId w:val="37"/>
  </w:num>
  <w:num w:numId="27">
    <w:abstractNumId w:val="30"/>
  </w:num>
  <w:num w:numId="28">
    <w:abstractNumId w:val="10"/>
  </w:num>
  <w:num w:numId="29">
    <w:abstractNumId w:val="2"/>
  </w:num>
  <w:num w:numId="30">
    <w:abstractNumId w:val="45"/>
  </w:num>
  <w:num w:numId="31">
    <w:abstractNumId w:val="36"/>
  </w:num>
  <w:num w:numId="32">
    <w:abstractNumId w:val="25"/>
  </w:num>
  <w:num w:numId="33">
    <w:abstractNumId w:val="34"/>
  </w:num>
  <w:num w:numId="34">
    <w:abstractNumId w:val="14"/>
  </w:num>
  <w:num w:numId="35">
    <w:abstractNumId w:val="39"/>
  </w:num>
  <w:num w:numId="36">
    <w:abstractNumId w:val="8"/>
  </w:num>
  <w:num w:numId="37">
    <w:abstractNumId w:val="18"/>
  </w:num>
  <w:num w:numId="38">
    <w:abstractNumId w:val="41"/>
  </w:num>
  <w:num w:numId="39">
    <w:abstractNumId w:val="35"/>
  </w:num>
  <w:num w:numId="40">
    <w:abstractNumId w:val="16"/>
  </w:num>
  <w:num w:numId="41">
    <w:abstractNumId w:val="12"/>
  </w:num>
  <w:num w:numId="42">
    <w:abstractNumId w:val="40"/>
  </w:num>
  <w:num w:numId="43">
    <w:abstractNumId w:val="21"/>
  </w:num>
  <w:num w:numId="44">
    <w:abstractNumId w:val="44"/>
  </w:num>
  <w:num w:numId="45">
    <w:abstractNumId w:val="3"/>
  </w:num>
  <w:num w:numId="46">
    <w:abstractNumId w:val="22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13"/>
    <w:rsid w:val="00002542"/>
    <w:rsid w:val="00002640"/>
    <w:rsid w:val="00005D90"/>
    <w:rsid w:val="00012F9C"/>
    <w:rsid w:val="00015A4C"/>
    <w:rsid w:val="000205F9"/>
    <w:rsid w:val="00020D75"/>
    <w:rsid w:val="00027705"/>
    <w:rsid w:val="00031C7A"/>
    <w:rsid w:val="00032BE5"/>
    <w:rsid w:val="00035E3A"/>
    <w:rsid w:val="00036B2B"/>
    <w:rsid w:val="00043CA9"/>
    <w:rsid w:val="000471D3"/>
    <w:rsid w:val="0005182E"/>
    <w:rsid w:val="00051F3B"/>
    <w:rsid w:val="00057981"/>
    <w:rsid w:val="0006083F"/>
    <w:rsid w:val="00063D3F"/>
    <w:rsid w:val="00070E48"/>
    <w:rsid w:val="00072514"/>
    <w:rsid w:val="00073E81"/>
    <w:rsid w:val="00077FD9"/>
    <w:rsid w:val="00090E64"/>
    <w:rsid w:val="0009316A"/>
    <w:rsid w:val="00095874"/>
    <w:rsid w:val="00095F12"/>
    <w:rsid w:val="000A4D16"/>
    <w:rsid w:val="000B040A"/>
    <w:rsid w:val="000B259F"/>
    <w:rsid w:val="000B323E"/>
    <w:rsid w:val="000B690F"/>
    <w:rsid w:val="000C01DE"/>
    <w:rsid w:val="000C12A0"/>
    <w:rsid w:val="000C1A1C"/>
    <w:rsid w:val="000C370E"/>
    <w:rsid w:val="000C6BE5"/>
    <w:rsid w:val="000C77A4"/>
    <w:rsid w:val="000D6451"/>
    <w:rsid w:val="000E2CC1"/>
    <w:rsid w:val="000E3C81"/>
    <w:rsid w:val="000E4899"/>
    <w:rsid w:val="000F2A21"/>
    <w:rsid w:val="000F695D"/>
    <w:rsid w:val="00103FD6"/>
    <w:rsid w:val="00111CB2"/>
    <w:rsid w:val="001254F7"/>
    <w:rsid w:val="00126809"/>
    <w:rsid w:val="00126D34"/>
    <w:rsid w:val="00127D23"/>
    <w:rsid w:val="00132C08"/>
    <w:rsid w:val="00133037"/>
    <w:rsid w:val="00142C52"/>
    <w:rsid w:val="00143822"/>
    <w:rsid w:val="00144203"/>
    <w:rsid w:val="0015004E"/>
    <w:rsid w:val="001510DC"/>
    <w:rsid w:val="00151C00"/>
    <w:rsid w:val="00153668"/>
    <w:rsid w:val="001647C5"/>
    <w:rsid w:val="001647D2"/>
    <w:rsid w:val="0016528B"/>
    <w:rsid w:val="00167EC2"/>
    <w:rsid w:val="001741FB"/>
    <w:rsid w:val="00185859"/>
    <w:rsid w:val="00187246"/>
    <w:rsid w:val="00187ADD"/>
    <w:rsid w:val="0019005B"/>
    <w:rsid w:val="00190853"/>
    <w:rsid w:val="00195EF2"/>
    <w:rsid w:val="00197C26"/>
    <w:rsid w:val="001A1405"/>
    <w:rsid w:val="001B0770"/>
    <w:rsid w:val="001B3BB0"/>
    <w:rsid w:val="001B6A53"/>
    <w:rsid w:val="001B6E81"/>
    <w:rsid w:val="001C7B13"/>
    <w:rsid w:val="001D1318"/>
    <w:rsid w:val="001D3173"/>
    <w:rsid w:val="001D7153"/>
    <w:rsid w:val="001E0B8B"/>
    <w:rsid w:val="001E3750"/>
    <w:rsid w:val="001F5131"/>
    <w:rsid w:val="001F6A4E"/>
    <w:rsid w:val="00205482"/>
    <w:rsid w:val="002143E5"/>
    <w:rsid w:val="00225433"/>
    <w:rsid w:val="00235223"/>
    <w:rsid w:val="00235F0D"/>
    <w:rsid w:val="00240833"/>
    <w:rsid w:val="00241906"/>
    <w:rsid w:val="00243843"/>
    <w:rsid w:val="00243B1E"/>
    <w:rsid w:val="0025230D"/>
    <w:rsid w:val="00253B81"/>
    <w:rsid w:val="00256076"/>
    <w:rsid w:val="002569DE"/>
    <w:rsid w:val="00256D81"/>
    <w:rsid w:val="002608F2"/>
    <w:rsid w:val="00262279"/>
    <w:rsid w:val="002724FB"/>
    <w:rsid w:val="002729E6"/>
    <w:rsid w:val="002760F9"/>
    <w:rsid w:val="002772F3"/>
    <w:rsid w:val="0027734E"/>
    <w:rsid w:val="00284580"/>
    <w:rsid w:val="00284B23"/>
    <w:rsid w:val="00291EE9"/>
    <w:rsid w:val="00293EB2"/>
    <w:rsid w:val="00294431"/>
    <w:rsid w:val="00296946"/>
    <w:rsid w:val="002C34BB"/>
    <w:rsid w:val="002C761B"/>
    <w:rsid w:val="002D276E"/>
    <w:rsid w:val="002E0FBE"/>
    <w:rsid w:val="002E2FB9"/>
    <w:rsid w:val="002F5E15"/>
    <w:rsid w:val="00303120"/>
    <w:rsid w:val="0031253E"/>
    <w:rsid w:val="0031485A"/>
    <w:rsid w:val="00315B93"/>
    <w:rsid w:val="003178FE"/>
    <w:rsid w:val="0032214C"/>
    <w:rsid w:val="00334AE0"/>
    <w:rsid w:val="00335748"/>
    <w:rsid w:val="0033677B"/>
    <w:rsid w:val="00337640"/>
    <w:rsid w:val="0035500A"/>
    <w:rsid w:val="00355C65"/>
    <w:rsid w:val="00355D90"/>
    <w:rsid w:val="00363059"/>
    <w:rsid w:val="00373746"/>
    <w:rsid w:val="00374828"/>
    <w:rsid w:val="0037528B"/>
    <w:rsid w:val="00376131"/>
    <w:rsid w:val="00385149"/>
    <w:rsid w:val="0038573D"/>
    <w:rsid w:val="0039038D"/>
    <w:rsid w:val="003918F4"/>
    <w:rsid w:val="00395FAA"/>
    <w:rsid w:val="003A0DAF"/>
    <w:rsid w:val="003A20D8"/>
    <w:rsid w:val="003B1EC3"/>
    <w:rsid w:val="003B793B"/>
    <w:rsid w:val="003C60D1"/>
    <w:rsid w:val="003C7807"/>
    <w:rsid w:val="003E12B1"/>
    <w:rsid w:val="003E23A7"/>
    <w:rsid w:val="003E4CEC"/>
    <w:rsid w:val="003E4D1D"/>
    <w:rsid w:val="003F08AF"/>
    <w:rsid w:val="003F20F6"/>
    <w:rsid w:val="003F3CAF"/>
    <w:rsid w:val="003F6295"/>
    <w:rsid w:val="00402B56"/>
    <w:rsid w:val="0040758A"/>
    <w:rsid w:val="0041174D"/>
    <w:rsid w:val="00411A0A"/>
    <w:rsid w:val="00417AE3"/>
    <w:rsid w:val="0042076C"/>
    <w:rsid w:val="00421B7D"/>
    <w:rsid w:val="00422422"/>
    <w:rsid w:val="00435E2A"/>
    <w:rsid w:val="004401F6"/>
    <w:rsid w:val="00441B8B"/>
    <w:rsid w:val="00443202"/>
    <w:rsid w:val="004452A2"/>
    <w:rsid w:val="0045020E"/>
    <w:rsid w:val="004525BF"/>
    <w:rsid w:val="0045751F"/>
    <w:rsid w:val="004604AD"/>
    <w:rsid w:val="00464465"/>
    <w:rsid w:val="00476526"/>
    <w:rsid w:val="00477BDE"/>
    <w:rsid w:val="00480B68"/>
    <w:rsid w:val="00483B6B"/>
    <w:rsid w:val="00491380"/>
    <w:rsid w:val="00494FB3"/>
    <w:rsid w:val="00495C98"/>
    <w:rsid w:val="00496DB7"/>
    <w:rsid w:val="004A1917"/>
    <w:rsid w:val="004A5291"/>
    <w:rsid w:val="004A71F9"/>
    <w:rsid w:val="004B472A"/>
    <w:rsid w:val="004B6347"/>
    <w:rsid w:val="004C437E"/>
    <w:rsid w:val="004D2E6B"/>
    <w:rsid w:val="004D77BC"/>
    <w:rsid w:val="004F034B"/>
    <w:rsid w:val="004F11D3"/>
    <w:rsid w:val="004F254A"/>
    <w:rsid w:val="004F311D"/>
    <w:rsid w:val="004F3201"/>
    <w:rsid w:val="004F660A"/>
    <w:rsid w:val="00500D75"/>
    <w:rsid w:val="00500E64"/>
    <w:rsid w:val="00505F96"/>
    <w:rsid w:val="00514A2A"/>
    <w:rsid w:val="00517CDE"/>
    <w:rsid w:val="00530D3C"/>
    <w:rsid w:val="005322B3"/>
    <w:rsid w:val="005335D5"/>
    <w:rsid w:val="00537692"/>
    <w:rsid w:val="0054798D"/>
    <w:rsid w:val="00550C57"/>
    <w:rsid w:val="00553C6D"/>
    <w:rsid w:val="00560FE8"/>
    <w:rsid w:val="00564219"/>
    <w:rsid w:val="00581C08"/>
    <w:rsid w:val="00585A3D"/>
    <w:rsid w:val="005878E8"/>
    <w:rsid w:val="00591CBD"/>
    <w:rsid w:val="00593BBA"/>
    <w:rsid w:val="005A37DD"/>
    <w:rsid w:val="005A4BAC"/>
    <w:rsid w:val="005A5524"/>
    <w:rsid w:val="005B4154"/>
    <w:rsid w:val="005B72DA"/>
    <w:rsid w:val="005B7BB9"/>
    <w:rsid w:val="005C6F7D"/>
    <w:rsid w:val="005C7D67"/>
    <w:rsid w:val="005D1AC6"/>
    <w:rsid w:val="005D633D"/>
    <w:rsid w:val="005E2F8E"/>
    <w:rsid w:val="00601235"/>
    <w:rsid w:val="00601FE1"/>
    <w:rsid w:val="00606C92"/>
    <w:rsid w:val="006110EC"/>
    <w:rsid w:val="00612843"/>
    <w:rsid w:val="006177AD"/>
    <w:rsid w:val="0062580E"/>
    <w:rsid w:val="006266AB"/>
    <w:rsid w:val="00627CB6"/>
    <w:rsid w:val="0063014A"/>
    <w:rsid w:val="006306DA"/>
    <w:rsid w:val="006329BE"/>
    <w:rsid w:val="00645951"/>
    <w:rsid w:val="0064630A"/>
    <w:rsid w:val="00650396"/>
    <w:rsid w:val="00652BB8"/>
    <w:rsid w:val="0065359E"/>
    <w:rsid w:val="00657B6F"/>
    <w:rsid w:val="00665B83"/>
    <w:rsid w:val="006678C8"/>
    <w:rsid w:val="0068017E"/>
    <w:rsid w:val="006803CD"/>
    <w:rsid w:val="006817DD"/>
    <w:rsid w:val="00681F72"/>
    <w:rsid w:val="0068353E"/>
    <w:rsid w:val="00684755"/>
    <w:rsid w:val="0068646A"/>
    <w:rsid w:val="00691DFA"/>
    <w:rsid w:val="00692777"/>
    <w:rsid w:val="0069765A"/>
    <w:rsid w:val="006A080B"/>
    <w:rsid w:val="006A510D"/>
    <w:rsid w:val="006B5B24"/>
    <w:rsid w:val="006B677F"/>
    <w:rsid w:val="006B73EE"/>
    <w:rsid w:val="006E21EE"/>
    <w:rsid w:val="0070358C"/>
    <w:rsid w:val="00711D01"/>
    <w:rsid w:val="007232FD"/>
    <w:rsid w:val="00723504"/>
    <w:rsid w:val="00743797"/>
    <w:rsid w:val="007453C6"/>
    <w:rsid w:val="00747711"/>
    <w:rsid w:val="0075358F"/>
    <w:rsid w:val="00755C9A"/>
    <w:rsid w:val="00757F6E"/>
    <w:rsid w:val="00765BF6"/>
    <w:rsid w:val="00772E8F"/>
    <w:rsid w:val="00782CBF"/>
    <w:rsid w:val="007876C1"/>
    <w:rsid w:val="00793E4B"/>
    <w:rsid w:val="007942E6"/>
    <w:rsid w:val="00796F57"/>
    <w:rsid w:val="007A1DC9"/>
    <w:rsid w:val="007A4C60"/>
    <w:rsid w:val="007A76CE"/>
    <w:rsid w:val="007B3241"/>
    <w:rsid w:val="007B424E"/>
    <w:rsid w:val="007C446B"/>
    <w:rsid w:val="007C5059"/>
    <w:rsid w:val="007C5DA1"/>
    <w:rsid w:val="007D590B"/>
    <w:rsid w:val="007D5A3D"/>
    <w:rsid w:val="007D6466"/>
    <w:rsid w:val="007D7A7B"/>
    <w:rsid w:val="007F08E3"/>
    <w:rsid w:val="007F5F70"/>
    <w:rsid w:val="007F63C3"/>
    <w:rsid w:val="007F7789"/>
    <w:rsid w:val="00806D66"/>
    <w:rsid w:val="00810DE2"/>
    <w:rsid w:val="00815120"/>
    <w:rsid w:val="0082280E"/>
    <w:rsid w:val="0082340A"/>
    <w:rsid w:val="00823EE1"/>
    <w:rsid w:val="00831E40"/>
    <w:rsid w:val="00833E2B"/>
    <w:rsid w:val="0084147D"/>
    <w:rsid w:val="00842A41"/>
    <w:rsid w:val="00844165"/>
    <w:rsid w:val="0084434C"/>
    <w:rsid w:val="00853812"/>
    <w:rsid w:val="00855E3D"/>
    <w:rsid w:val="00855E3E"/>
    <w:rsid w:val="008623E5"/>
    <w:rsid w:val="00862B85"/>
    <w:rsid w:val="00865A05"/>
    <w:rsid w:val="00895403"/>
    <w:rsid w:val="008A40ED"/>
    <w:rsid w:val="008A5245"/>
    <w:rsid w:val="008A61FD"/>
    <w:rsid w:val="008B250A"/>
    <w:rsid w:val="008B25B5"/>
    <w:rsid w:val="008B4EA6"/>
    <w:rsid w:val="008B7C39"/>
    <w:rsid w:val="008C20DC"/>
    <w:rsid w:val="008D02DB"/>
    <w:rsid w:val="008E14F9"/>
    <w:rsid w:val="008E18BB"/>
    <w:rsid w:val="008E1E95"/>
    <w:rsid w:val="008E23BC"/>
    <w:rsid w:val="008E2568"/>
    <w:rsid w:val="008E5847"/>
    <w:rsid w:val="008E7922"/>
    <w:rsid w:val="008F44B8"/>
    <w:rsid w:val="008F5C43"/>
    <w:rsid w:val="00902058"/>
    <w:rsid w:val="00905DE6"/>
    <w:rsid w:val="00917D90"/>
    <w:rsid w:val="00924306"/>
    <w:rsid w:val="00940429"/>
    <w:rsid w:val="00946E8E"/>
    <w:rsid w:val="0095307F"/>
    <w:rsid w:val="00956C44"/>
    <w:rsid w:val="00961B79"/>
    <w:rsid w:val="00964F21"/>
    <w:rsid w:val="00973BF2"/>
    <w:rsid w:val="00984406"/>
    <w:rsid w:val="00990736"/>
    <w:rsid w:val="00990C8A"/>
    <w:rsid w:val="00995360"/>
    <w:rsid w:val="009A7424"/>
    <w:rsid w:val="009A7D20"/>
    <w:rsid w:val="009B0275"/>
    <w:rsid w:val="009B3876"/>
    <w:rsid w:val="009B5624"/>
    <w:rsid w:val="009C1C87"/>
    <w:rsid w:val="009C2765"/>
    <w:rsid w:val="009C486E"/>
    <w:rsid w:val="009D0C2D"/>
    <w:rsid w:val="009D43D6"/>
    <w:rsid w:val="009D47E7"/>
    <w:rsid w:val="009E7520"/>
    <w:rsid w:val="009F0822"/>
    <w:rsid w:val="009F0E4F"/>
    <w:rsid w:val="009F14E0"/>
    <w:rsid w:val="009F1974"/>
    <w:rsid w:val="009F7743"/>
    <w:rsid w:val="00A0274A"/>
    <w:rsid w:val="00A04092"/>
    <w:rsid w:val="00A0642B"/>
    <w:rsid w:val="00A107B3"/>
    <w:rsid w:val="00A1230C"/>
    <w:rsid w:val="00A21A34"/>
    <w:rsid w:val="00A22EFA"/>
    <w:rsid w:val="00A2795A"/>
    <w:rsid w:val="00A27CC5"/>
    <w:rsid w:val="00A346B9"/>
    <w:rsid w:val="00A350F5"/>
    <w:rsid w:val="00A37D29"/>
    <w:rsid w:val="00A413CC"/>
    <w:rsid w:val="00A42118"/>
    <w:rsid w:val="00A465AA"/>
    <w:rsid w:val="00A50B66"/>
    <w:rsid w:val="00A523DD"/>
    <w:rsid w:val="00A564DE"/>
    <w:rsid w:val="00A566BE"/>
    <w:rsid w:val="00A57F93"/>
    <w:rsid w:val="00A747C9"/>
    <w:rsid w:val="00A74ECB"/>
    <w:rsid w:val="00A76447"/>
    <w:rsid w:val="00A76ECB"/>
    <w:rsid w:val="00A8012C"/>
    <w:rsid w:val="00A81065"/>
    <w:rsid w:val="00A85BDE"/>
    <w:rsid w:val="00A9719B"/>
    <w:rsid w:val="00A97B9B"/>
    <w:rsid w:val="00AA1D6D"/>
    <w:rsid w:val="00AA4C00"/>
    <w:rsid w:val="00AA5350"/>
    <w:rsid w:val="00AC1E45"/>
    <w:rsid w:val="00AC5A87"/>
    <w:rsid w:val="00AD0440"/>
    <w:rsid w:val="00AD0BD7"/>
    <w:rsid w:val="00AD4006"/>
    <w:rsid w:val="00AD7B55"/>
    <w:rsid w:val="00AE3362"/>
    <w:rsid w:val="00AF018A"/>
    <w:rsid w:val="00AF169D"/>
    <w:rsid w:val="00AF2ADF"/>
    <w:rsid w:val="00AF342B"/>
    <w:rsid w:val="00AF3E51"/>
    <w:rsid w:val="00B02FBF"/>
    <w:rsid w:val="00B113D7"/>
    <w:rsid w:val="00B1441F"/>
    <w:rsid w:val="00B16B15"/>
    <w:rsid w:val="00B219CD"/>
    <w:rsid w:val="00B30AFC"/>
    <w:rsid w:val="00B31402"/>
    <w:rsid w:val="00B32F99"/>
    <w:rsid w:val="00B35384"/>
    <w:rsid w:val="00B35F71"/>
    <w:rsid w:val="00B43301"/>
    <w:rsid w:val="00B510A5"/>
    <w:rsid w:val="00B52EB2"/>
    <w:rsid w:val="00B552EB"/>
    <w:rsid w:val="00B557EA"/>
    <w:rsid w:val="00B55EDE"/>
    <w:rsid w:val="00B61266"/>
    <w:rsid w:val="00B63156"/>
    <w:rsid w:val="00B64621"/>
    <w:rsid w:val="00B73B81"/>
    <w:rsid w:val="00B769BF"/>
    <w:rsid w:val="00B90626"/>
    <w:rsid w:val="00B90C7C"/>
    <w:rsid w:val="00B93199"/>
    <w:rsid w:val="00B964D8"/>
    <w:rsid w:val="00B969B1"/>
    <w:rsid w:val="00BA1E22"/>
    <w:rsid w:val="00BA42F2"/>
    <w:rsid w:val="00BA5D77"/>
    <w:rsid w:val="00BB2604"/>
    <w:rsid w:val="00BB3BF2"/>
    <w:rsid w:val="00BB3C88"/>
    <w:rsid w:val="00BB5E0B"/>
    <w:rsid w:val="00BB7F7D"/>
    <w:rsid w:val="00BC0C1B"/>
    <w:rsid w:val="00BC17B6"/>
    <w:rsid w:val="00BC37DE"/>
    <w:rsid w:val="00BD0478"/>
    <w:rsid w:val="00BD7012"/>
    <w:rsid w:val="00BE39DC"/>
    <w:rsid w:val="00BE3D69"/>
    <w:rsid w:val="00BF4372"/>
    <w:rsid w:val="00BF568B"/>
    <w:rsid w:val="00C0052E"/>
    <w:rsid w:val="00C04BC5"/>
    <w:rsid w:val="00C06FC7"/>
    <w:rsid w:val="00C14E33"/>
    <w:rsid w:val="00C15D39"/>
    <w:rsid w:val="00C22FA9"/>
    <w:rsid w:val="00C23D33"/>
    <w:rsid w:val="00C2401C"/>
    <w:rsid w:val="00C24265"/>
    <w:rsid w:val="00C26833"/>
    <w:rsid w:val="00C2706A"/>
    <w:rsid w:val="00C34E02"/>
    <w:rsid w:val="00C35260"/>
    <w:rsid w:val="00C4176B"/>
    <w:rsid w:val="00C43EB1"/>
    <w:rsid w:val="00C4496B"/>
    <w:rsid w:val="00C45EFA"/>
    <w:rsid w:val="00C503B2"/>
    <w:rsid w:val="00C53F84"/>
    <w:rsid w:val="00C56948"/>
    <w:rsid w:val="00C57BF1"/>
    <w:rsid w:val="00C611FC"/>
    <w:rsid w:val="00C7017E"/>
    <w:rsid w:val="00C747AE"/>
    <w:rsid w:val="00C7724F"/>
    <w:rsid w:val="00C80D6F"/>
    <w:rsid w:val="00C85CAA"/>
    <w:rsid w:val="00C87609"/>
    <w:rsid w:val="00C909F8"/>
    <w:rsid w:val="00C91F4E"/>
    <w:rsid w:val="00C92D68"/>
    <w:rsid w:val="00CA6AE4"/>
    <w:rsid w:val="00CB1995"/>
    <w:rsid w:val="00CB1D82"/>
    <w:rsid w:val="00CB528C"/>
    <w:rsid w:val="00CB61F8"/>
    <w:rsid w:val="00CC01AF"/>
    <w:rsid w:val="00CC0DEE"/>
    <w:rsid w:val="00CC7AB1"/>
    <w:rsid w:val="00CD24C8"/>
    <w:rsid w:val="00CD3A61"/>
    <w:rsid w:val="00CD498C"/>
    <w:rsid w:val="00CD5263"/>
    <w:rsid w:val="00CE13FD"/>
    <w:rsid w:val="00CE4301"/>
    <w:rsid w:val="00CE6F42"/>
    <w:rsid w:val="00CE7A19"/>
    <w:rsid w:val="00CF4737"/>
    <w:rsid w:val="00D017AA"/>
    <w:rsid w:val="00D10A02"/>
    <w:rsid w:val="00D143CB"/>
    <w:rsid w:val="00D17DD2"/>
    <w:rsid w:val="00D26DA5"/>
    <w:rsid w:val="00D27706"/>
    <w:rsid w:val="00D27D43"/>
    <w:rsid w:val="00D31AAC"/>
    <w:rsid w:val="00D351E2"/>
    <w:rsid w:val="00D3610D"/>
    <w:rsid w:val="00D36738"/>
    <w:rsid w:val="00D41EE8"/>
    <w:rsid w:val="00D448E4"/>
    <w:rsid w:val="00D54C1F"/>
    <w:rsid w:val="00D6575A"/>
    <w:rsid w:val="00D6731C"/>
    <w:rsid w:val="00D67B39"/>
    <w:rsid w:val="00D73B6B"/>
    <w:rsid w:val="00D7642E"/>
    <w:rsid w:val="00D76456"/>
    <w:rsid w:val="00D8083C"/>
    <w:rsid w:val="00D92CEB"/>
    <w:rsid w:val="00D94A12"/>
    <w:rsid w:val="00D94B81"/>
    <w:rsid w:val="00D9566E"/>
    <w:rsid w:val="00D963CD"/>
    <w:rsid w:val="00DA307C"/>
    <w:rsid w:val="00DB38A7"/>
    <w:rsid w:val="00DC1831"/>
    <w:rsid w:val="00DC19AD"/>
    <w:rsid w:val="00DC3079"/>
    <w:rsid w:val="00DC417D"/>
    <w:rsid w:val="00DC509C"/>
    <w:rsid w:val="00DC62EE"/>
    <w:rsid w:val="00DC7930"/>
    <w:rsid w:val="00DD1179"/>
    <w:rsid w:val="00DD3677"/>
    <w:rsid w:val="00DD645B"/>
    <w:rsid w:val="00DD694B"/>
    <w:rsid w:val="00DE0647"/>
    <w:rsid w:val="00DE7D67"/>
    <w:rsid w:val="00E006AA"/>
    <w:rsid w:val="00E14666"/>
    <w:rsid w:val="00E167FA"/>
    <w:rsid w:val="00E17E01"/>
    <w:rsid w:val="00E23F15"/>
    <w:rsid w:val="00E2537B"/>
    <w:rsid w:val="00E27FD0"/>
    <w:rsid w:val="00E30F8E"/>
    <w:rsid w:val="00E349CE"/>
    <w:rsid w:val="00E37F36"/>
    <w:rsid w:val="00E56B3A"/>
    <w:rsid w:val="00E673E1"/>
    <w:rsid w:val="00E71DA8"/>
    <w:rsid w:val="00E81481"/>
    <w:rsid w:val="00E852FB"/>
    <w:rsid w:val="00E86681"/>
    <w:rsid w:val="00E9743D"/>
    <w:rsid w:val="00EB3A32"/>
    <w:rsid w:val="00EB6327"/>
    <w:rsid w:val="00EC7CB7"/>
    <w:rsid w:val="00ED02AB"/>
    <w:rsid w:val="00ED1030"/>
    <w:rsid w:val="00EE1617"/>
    <w:rsid w:val="00EE4202"/>
    <w:rsid w:val="00EE773C"/>
    <w:rsid w:val="00EE7ECD"/>
    <w:rsid w:val="00EF7B23"/>
    <w:rsid w:val="00F05DFC"/>
    <w:rsid w:val="00F15EA3"/>
    <w:rsid w:val="00F15FFB"/>
    <w:rsid w:val="00F207CC"/>
    <w:rsid w:val="00F24335"/>
    <w:rsid w:val="00F2540A"/>
    <w:rsid w:val="00F25CC3"/>
    <w:rsid w:val="00F32B20"/>
    <w:rsid w:val="00F41CC9"/>
    <w:rsid w:val="00F50285"/>
    <w:rsid w:val="00F50710"/>
    <w:rsid w:val="00F508B6"/>
    <w:rsid w:val="00F547DF"/>
    <w:rsid w:val="00F56879"/>
    <w:rsid w:val="00F60B81"/>
    <w:rsid w:val="00F63337"/>
    <w:rsid w:val="00F67ACA"/>
    <w:rsid w:val="00F70ED7"/>
    <w:rsid w:val="00F72CDC"/>
    <w:rsid w:val="00F7473C"/>
    <w:rsid w:val="00F7753A"/>
    <w:rsid w:val="00F82178"/>
    <w:rsid w:val="00F84617"/>
    <w:rsid w:val="00FA58D7"/>
    <w:rsid w:val="00FB2182"/>
    <w:rsid w:val="00FB3D8D"/>
    <w:rsid w:val="00FD3C93"/>
    <w:rsid w:val="00FD3DE0"/>
    <w:rsid w:val="00FE0883"/>
    <w:rsid w:val="00FE331F"/>
    <w:rsid w:val="00FE5BF6"/>
    <w:rsid w:val="00FF0A7B"/>
    <w:rsid w:val="00FF55F0"/>
    <w:rsid w:val="00FF6EF5"/>
    <w:rsid w:val="00FF7393"/>
    <w:rsid w:val="5F0F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,"/>
  <w14:docId w14:val="2C6BABA0"/>
  <w15:docId w15:val="{3B0BD5FE-DD00-4F19-96FB-23CA850B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4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basedOn w:val="a1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styleId="af2">
    <w:name w:val="List Paragraph"/>
    <w:basedOn w:val="a0"/>
    <w:uiPriority w:val="34"/>
    <w:qFormat/>
    <w:rsid w:val="005B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59D3-6DD5-D14C-8CB0-5A4ED231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Дарья Демидович</cp:lastModifiedBy>
  <cp:revision>84</cp:revision>
  <cp:lastPrinted>2015-09-28T10:31:00Z</cp:lastPrinted>
  <dcterms:created xsi:type="dcterms:W3CDTF">2016-12-29T08:58:00Z</dcterms:created>
  <dcterms:modified xsi:type="dcterms:W3CDTF">2019-12-20T10:29:00Z</dcterms:modified>
</cp:coreProperties>
</file>